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C17" w:rsidRPr="00407CDF" w:rsidRDefault="00297A0A" w:rsidP="00AE0C17">
      <w:pPr>
        <w:pStyle w:val="HeadA"/>
      </w:pPr>
      <w:r>
        <w:rPr>
          <w:noProof/>
        </w:rPr>
        <w:pict>
          <v:shapetype id="_x0000_t202" coordsize="21600,21600" o:spt="202" path="m,l,21600r21600,l21600,xe">
            <v:stroke joinstyle="miter"/>
            <v:path gradientshapeok="t" o:connecttype="rect"/>
          </v:shapetype>
          <v:shape id="_x0000_s1050" type="#_x0000_t202" style="position:absolute;left:0;text-align:left;margin-left:-10.05pt;margin-top:9.4pt;width:60pt;height:29.8pt;z-index:251655168" stroked="f">
            <v:textbox style="mso-next-textbox:#_x0000_s1050">
              <w:txbxContent>
                <w:p w:rsidR="0096659C" w:rsidRPr="008578C1" w:rsidRDefault="00C77EAA" w:rsidP="00AE0C17">
                  <w:pPr>
                    <w:pStyle w:val="BodyText1"/>
                  </w:pPr>
                  <w:r>
                    <w:t>DD/MM/YYYY</w:t>
                  </w:r>
                </w:p>
                <w:p w:rsidR="0096659C" w:rsidRPr="008578C1" w:rsidRDefault="00C77EAA" w:rsidP="00AE0C17">
                  <w:pPr>
                    <w:pStyle w:val="BodyText1"/>
                  </w:pPr>
                  <w:ins w:id="0" w:author="jh10848" w:date="2013-10-08T16:21:00Z">
                    <w:r>
                      <w:t>Proposed C300</w:t>
                    </w:r>
                  </w:ins>
                </w:p>
              </w:txbxContent>
            </v:textbox>
          </v:shape>
        </w:pict>
      </w:r>
      <w:r w:rsidR="00AE0C17" w:rsidRPr="00407CDF">
        <w:tab/>
        <w:t xml:space="preserve">SCHEDULE </w:t>
      </w:r>
      <w:r w:rsidR="0076415F">
        <w:t>2</w:t>
      </w:r>
      <w:r w:rsidR="00AE0C17" w:rsidRPr="00407CDF">
        <w:t xml:space="preserve"> TO </w:t>
      </w:r>
      <w:r w:rsidR="00AE0C17">
        <w:t>CLAUSE 32.08</w:t>
      </w:r>
      <w:r w:rsidR="00AE0C17" w:rsidRPr="00407CDF">
        <w:t xml:space="preserve"> GENERAL RESIDENTIAL ZONE</w:t>
      </w:r>
    </w:p>
    <w:p w:rsidR="00AE0C17" w:rsidRPr="00407CDF" w:rsidRDefault="00AE0C17" w:rsidP="00AE0C17">
      <w:pPr>
        <w:pStyle w:val="Bodytext2"/>
      </w:pPr>
      <w:r w:rsidRPr="00407CDF">
        <w:t xml:space="preserve">Shown on the planning scheme map as </w:t>
      </w:r>
      <w:r w:rsidRPr="00407CDF">
        <w:rPr>
          <w:rStyle w:val="Mapcode"/>
        </w:rPr>
        <w:t>GRZ</w:t>
      </w:r>
      <w:r w:rsidR="0076415F">
        <w:rPr>
          <w:rStyle w:val="Mapcode"/>
        </w:rPr>
        <w:t>2</w:t>
      </w:r>
      <w:r w:rsidRPr="00407CDF">
        <w:t>.</w:t>
      </w:r>
    </w:p>
    <w:p w:rsidR="00AE0C17" w:rsidRPr="005874D1" w:rsidRDefault="00AE0C17" w:rsidP="00AE0C17">
      <w:pPr>
        <w:pStyle w:val="HeadA"/>
        <w:rPr>
          <w:bCs/>
        </w:rPr>
      </w:pPr>
      <w:r>
        <w:rPr>
          <w:bCs/>
          <w:color w:val="FF0000"/>
        </w:rPr>
        <w:tab/>
      </w:r>
      <w:r w:rsidR="00E65541" w:rsidRPr="005874D1">
        <w:rPr>
          <w:bCs/>
        </w:rPr>
        <w:t>INCREMENTAL CHANGE AREAS</w:t>
      </w:r>
    </w:p>
    <w:p w:rsidR="00AE0C17" w:rsidRDefault="00297A0A" w:rsidP="00AE0C17">
      <w:pPr>
        <w:pStyle w:val="HeadB"/>
        <w:numPr>
          <w:ilvl w:val="0"/>
          <w:numId w:val="15"/>
        </w:numPr>
      </w:pPr>
      <w:r>
        <w:rPr>
          <w:noProof/>
        </w:rPr>
        <w:pict>
          <v:shape id="_x0000_s1051" type="#_x0000_t202" style="position:absolute;left:0;text-align:left;margin-left:-10.05pt;margin-top:26.25pt;width:59.4pt;height:21.6pt;z-index:251656192" stroked="f">
            <v:textbox style="mso-next-textbox:#_x0000_s1051">
              <w:txbxContent>
                <w:p w:rsidR="0096659C" w:rsidRPr="00991AC5" w:rsidRDefault="00C77EAA" w:rsidP="00AE0C17">
                  <w:pPr>
                    <w:pStyle w:val="BodyText1"/>
                  </w:pPr>
                  <w:r>
                    <w:t>DD/MM/YYYY</w:t>
                  </w:r>
                </w:p>
                <w:p w:rsidR="0096659C" w:rsidRPr="00395F99" w:rsidRDefault="00C77EAA" w:rsidP="00AE0C17">
                  <w:pPr>
                    <w:pStyle w:val="BodyText1"/>
                  </w:pPr>
                  <w:ins w:id="1" w:author="jh10848" w:date="2013-10-08T16:22:00Z">
                    <w:r>
                      <w:t>Proposed C300</w:t>
                    </w:r>
                  </w:ins>
                </w:p>
              </w:txbxContent>
            </v:textbox>
          </v:shape>
        </w:pict>
      </w:r>
      <w:r w:rsidR="00AE0C17">
        <w:t>Permit requirement for the c</w:t>
      </w:r>
      <w:r w:rsidR="00AE0C17" w:rsidRPr="00407CDF">
        <w:t xml:space="preserve">onstruction </w:t>
      </w:r>
      <w:r w:rsidR="00AE0C17">
        <w:t>or</w:t>
      </w:r>
      <w:r w:rsidR="00AE0C17" w:rsidRPr="00407CDF">
        <w:t xml:space="preserve"> extension of one dwelling on a lot</w:t>
      </w:r>
    </w:p>
    <w:tbl>
      <w:tblPr>
        <w:tblW w:w="7762"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tblPr>
      <w:tblGrid>
        <w:gridCol w:w="7762"/>
      </w:tblGrid>
      <w:tr w:rsidR="00AE0C17" w:rsidRPr="00407CDF" w:rsidTr="001760C7">
        <w:trPr>
          <w:cantSplit/>
        </w:trPr>
        <w:tc>
          <w:tcPr>
            <w:tcW w:w="7762" w:type="dxa"/>
            <w:tcBorders>
              <w:top w:val="nil"/>
              <w:left w:val="single" w:sz="4" w:space="0" w:color="auto"/>
              <w:bottom w:val="single" w:sz="2" w:space="0" w:color="auto"/>
              <w:right w:val="single" w:sz="4" w:space="0" w:color="auto"/>
            </w:tcBorders>
            <w:shd w:val="solid" w:color="auto" w:fill="auto"/>
          </w:tcPr>
          <w:p w:rsidR="00AE0C17" w:rsidRPr="00407CDF" w:rsidRDefault="00AE0C17" w:rsidP="001760C7">
            <w:pPr>
              <w:pStyle w:val="Tablelabel"/>
            </w:pPr>
            <w:r w:rsidRPr="00407CDF">
              <w:t>Is a permit required to construct or extend one dwelling on a lot of between 300 square metres and 500 square metres?</w:t>
            </w:r>
          </w:p>
        </w:tc>
      </w:tr>
      <w:tr w:rsidR="00AE0C17" w:rsidRPr="00407CDF" w:rsidTr="001760C7">
        <w:trPr>
          <w:cantSplit/>
        </w:trPr>
        <w:tc>
          <w:tcPr>
            <w:tcW w:w="7762" w:type="dxa"/>
            <w:tcBorders>
              <w:top w:val="single" w:sz="2" w:space="0" w:color="auto"/>
            </w:tcBorders>
          </w:tcPr>
          <w:p w:rsidR="005874D1" w:rsidRPr="005874D1" w:rsidRDefault="009B2B6A" w:rsidP="005874D1">
            <w:pPr>
              <w:pStyle w:val="Tabletext1"/>
            </w:pPr>
            <w:r>
              <w:rPr>
                <w:rFonts w:cs="Arial"/>
                <w:szCs w:val="18"/>
              </w:rPr>
              <w:t>No</w:t>
            </w:r>
          </w:p>
          <w:p w:rsidR="00A27E9C" w:rsidRPr="005874D1" w:rsidRDefault="00A27E9C" w:rsidP="001760C7">
            <w:pPr>
              <w:pStyle w:val="Tabletext1"/>
            </w:pPr>
          </w:p>
        </w:tc>
      </w:tr>
    </w:tbl>
    <w:p w:rsidR="00AE0C17" w:rsidRPr="00407CDF" w:rsidRDefault="00297A0A" w:rsidP="00AE0C17">
      <w:pPr>
        <w:pStyle w:val="HeadB"/>
        <w:ind w:left="0" w:firstLine="0"/>
      </w:pPr>
      <w:r>
        <w:rPr>
          <w:noProof/>
        </w:rPr>
        <w:pict>
          <v:shape id="_x0000_s1052" type="#_x0000_t202" style="position:absolute;margin-left:-13.05pt;margin-top:25.25pt;width:60.6pt;height:21.6pt;z-index:251657216;mso-position-horizontal-relative:text;mso-position-vertical-relative:text" stroked="f">
            <v:textbox style="mso-next-textbox:#_x0000_s1052">
              <w:txbxContent>
                <w:p w:rsidR="0096659C" w:rsidRPr="00991AC5" w:rsidRDefault="00C77EAA" w:rsidP="00AE0C17">
                  <w:pPr>
                    <w:pStyle w:val="BodyText1"/>
                  </w:pPr>
                  <w:r>
                    <w:t>DD/MM/YYYY</w:t>
                  </w:r>
                </w:p>
                <w:p w:rsidR="0096659C" w:rsidRPr="00395F99" w:rsidRDefault="00C77EAA" w:rsidP="00AE0C17">
                  <w:pPr>
                    <w:pStyle w:val="BodyText1"/>
                  </w:pPr>
                  <w:ins w:id="2" w:author="jh10848" w:date="2013-10-08T16:22:00Z">
                    <w:r>
                      <w:t>Proposed C300</w:t>
                    </w:r>
                  </w:ins>
                </w:p>
              </w:txbxContent>
            </v:textbox>
          </v:shape>
        </w:pict>
      </w:r>
      <w:r w:rsidR="00AE0C17" w:rsidRPr="00407CDF">
        <w:t>2.0</w:t>
      </w:r>
      <w:r w:rsidR="00AE0C17" w:rsidRPr="00407CDF">
        <w:tab/>
        <w:t>Requirements of Clause 54 and Clause 55</w:t>
      </w:r>
    </w:p>
    <w:tbl>
      <w:tblPr>
        <w:tblW w:w="0" w:type="auto"/>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tblPr>
      <w:tblGrid>
        <w:gridCol w:w="1667"/>
        <w:gridCol w:w="1417"/>
        <w:gridCol w:w="4394"/>
      </w:tblGrid>
      <w:tr w:rsidR="00AE0C17" w:rsidRPr="00407CDF" w:rsidTr="001760C7">
        <w:trPr>
          <w:cantSplit/>
          <w:trHeight w:val="20"/>
          <w:tblHeader/>
        </w:trPr>
        <w:tc>
          <w:tcPr>
            <w:tcW w:w="1667" w:type="dxa"/>
            <w:tcBorders>
              <w:top w:val="single" w:sz="4" w:space="0" w:color="FFFFFF"/>
              <w:bottom w:val="single" w:sz="2" w:space="0" w:color="auto"/>
            </w:tcBorders>
            <w:shd w:val="solid" w:color="auto" w:fill="auto"/>
          </w:tcPr>
          <w:p w:rsidR="00AE0C17" w:rsidRPr="00407CDF" w:rsidRDefault="00AE0C17" w:rsidP="001760C7">
            <w:pPr>
              <w:pStyle w:val="Tabletext1"/>
            </w:pPr>
          </w:p>
        </w:tc>
        <w:tc>
          <w:tcPr>
            <w:tcW w:w="1417" w:type="dxa"/>
            <w:tcBorders>
              <w:top w:val="single" w:sz="4" w:space="0" w:color="FFFFFF"/>
              <w:bottom w:val="single" w:sz="2" w:space="0" w:color="auto"/>
            </w:tcBorders>
            <w:shd w:val="solid" w:color="auto" w:fill="auto"/>
          </w:tcPr>
          <w:p w:rsidR="00AE0C17" w:rsidRPr="00183702" w:rsidRDefault="00AE0C17" w:rsidP="001760C7">
            <w:pPr>
              <w:pStyle w:val="Tablelabel"/>
            </w:pPr>
            <w:r w:rsidRPr="00183702">
              <w:t>Standard</w:t>
            </w:r>
          </w:p>
        </w:tc>
        <w:tc>
          <w:tcPr>
            <w:tcW w:w="4394" w:type="dxa"/>
            <w:tcBorders>
              <w:top w:val="single" w:sz="4" w:space="0" w:color="FFFFFF"/>
              <w:bottom w:val="single" w:sz="2" w:space="0" w:color="auto"/>
            </w:tcBorders>
            <w:shd w:val="solid" w:color="auto" w:fill="auto"/>
          </w:tcPr>
          <w:p w:rsidR="00AE0C17" w:rsidRPr="00183702" w:rsidRDefault="00AE0C17" w:rsidP="001760C7">
            <w:pPr>
              <w:pStyle w:val="Tablelabel"/>
            </w:pPr>
            <w:r w:rsidRPr="00183702">
              <w:t>Requirement</w:t>
            </w:r>
          </w:p>
        </w:tc>
      </w:tr>
      <w:tr w:rsidR="00AE0C17" w:rsidRPr="00407CDF" w:rsidTr="001760C7">
        <w:trPr>
          <w:cantSplit/>
          <w:trHeight w:val="20"/>
        </w:trPr>
        <w:tc>
          <w:tcPr>
            <w:tcW w:w="1667" w:type="dxa"/>
            <w:tcBorders>
              <w:top w:val="single" w:sz="2" w:space="0" w:color="auto"/>
              <w:bottom w:val="single" w:sz="12" w:space="0" w:color="auto"/>
              <w:right w:val="single" w:sz="4" w:space="0" w:color="auto"/>
            </w:tcBorders>
          </w:tcPr>
          <w:p w:rsidR="00AE0C17" w:rsidRPr="00407CDF" w:rsidRDefault="00AE0C17" w:rsidP="001760C7">
            <w:pPr>
              <w:pStyle w:val="Tabletextbold"/>
            </w:pPr>
            <w:r w:rsidRPr="00407CDF">
              <w:t>Minimum street setback</w:t>
            </w:r>
          </w:p>
        </w:tc>
        <w:tc>
          <w:tcPr>
            <w:tcW w:w="1417" w:type="dxa"/>
            <w:tcBorders>
              <w:top w:val="single" w:sz="2" w:space="0" w:color="auto"/>
              <w:left w:val="single" w:sz="4" w:space="0" w:color="auto"/>
              <w:bottom w:val="single" w:sz="12" w:space="0" w:color="auto"/>
              <w:right w:val="single" w:sz="4" w:space="0" w:color="auto"/>
            </w:tcBorders>
          </w:tcPr>
          <w:p w:rsidR="00AE0C17" w:rsidRPr="00183702" w:rsidRDefault="00AE0C17" w:rsidP="001760C7">
            <w:pPr>
              <w:pStyle w:val="Tabletext1"/>
            </w:pPr>
            <w:r w:rsidRPr="00183702">
              <w:t>A3 and B6</w:t>
            </w:r>
          </w:p>
        </w:tc>
        <w:tc>
          <w:tcPr>
            <w:tcW w:w="4394" w:type="dxa"/>
            <w:tcBorders>
              <w:top w:val="single" w:sz="2" w:space="0" w:color="auto"/>
              <w:left w:val="single" w:sz="4" w:space="0" w:color="auto"/>
              <w:bottom w:val="single" w:sz="12" w:space="0" w:color="auto"/>
            </w:tcBorders>
          </w:tcPr>
          <w:p w:rsidR="00AE0C17" w:rsidRPr="005874D1" w:rsidRDefault="00AE0C17" w:rsidP="00A27E9C">
            <w:pPr>
              <w:pStyle w:val="Tabletext1"/>
              <w:rPr>
                <w:rFonts w:cs="Arial"/>
                <w:szCs w:val="18"/>
              </w:rPr>
            </w:pPr>
            <w:r w:rsidRPr="005874D1">
              <w:rPr>
                <w:rFonts w:cs="Arial"/>
                <w:szCs w:val="18"/>
              </w:rPr>
              <w:t>None specified</w:t>
            </w:r>
          </w:p>
        </w:tc>
      </w:tr>
      <w:tr w:rsidR="00AE0C17" w:rsidRPr="00407CDF" w:rsidTr="001760C7">
        <w:trPr>
          <w:cantSplit/>
          <w:trHeight w:val="20"/>
        </w:trPr>
        <w:tc>
          <w:tcPr>
            <w:tcW w:w="1667" w:type="dxa"/>
            <w:tcBorders>
              <w:top w:val="single" w:sz="12" w:space="0" w:color="auto"/>
              <w:bottom w:val="single" w:sz="12" w:space="0" w:color="auto"/>
              <w:right w:val="single" w:sz="4" w:space="0" w:color="auto"/>
            </w:tcBorders>
          </w:tcPr>
          <w:p w:rsidR="00AE0C17" w:rsidRPr="00B04E16" w:rsidRDefault="00AE0C17" w:rsidP="001760C7">
            <w:pPr>
              <w:pStyle w:val="Tabletextbold"/>
            </w:pPr>
            <w:r w:rsidRPr="00B04E16">
              <w:t>Site coverage</w:t>
            </w:r>
          </w:p>
        </w:tc>
        <w:tc>
          <w:tcPr>
            <w:tcW w:w="1417" w:type="dxa"/>
            <w:tcBorders>
              <w:top w:val="single" w:sz="12" w:space="0" w:color="auto"/>
              <w:left w:val="single" w:sz="4" w:space="0" w:color="auto"/>
              <w:bottom w:val="single" w:sz="12" w:space="0" w:color="auto"/>
              <w:right w:val="single" w:sz="4" w:space="0" w:color="auto"/>
            </w:tcBorders>
          </w:tcPr>
          <w:p w:rsidR="00AE0C17" w:rsidRPr="00183702" w:rsidRDefault="00AE0C17" w:rsidP="001760C7">
            <w:pPr>
              <w:pStyle w:val="Tabletext1"/>
            </w:pPr>
            <w:r w:rsidRPr="00183702">
              <w:t>A5 and B8</w:t>
            </w:r>
          </w:p>
        </w:tc>
        <w:tc>
          <w:tcPr>
            <w:tcW w:w="4394" w:type="dxa"/>
            <w:tcBorders>
              <w:top w:val="single" w:sz="12" w:space="0" w:color="auto"/>
              <w:left w:val="single" w:sz="4" w:space="0" w:color="auto"/>
              <w:bottom w:val="single" w:sz="12" w:space="0" w:color="auto"/>
            </w:tcBorders>
          </w:tcPr>
          <w:p w:rsidR="00AE0C17" w:rsidRPr="005874D1" w:rsidRDefault="00A27E9C" w:rsidP="00B04E16">
            <w:pPr>
              <w:pStyle w:val="Tabletext1"/>
              <w:rPr>
                <w:rFonts w:cs="Arial"/>
                <w:szCs w:val="18"/>
              </w:rPr>
            </w:pPr>
            <w:r w:rsidRPr="005874D1">
              <w:rPr>
                <w:rFonts w:cs="Arial"/>
                <w:szCs w:val="18"/>
              </w:rPr>
              <w:t>None specified</w:t>
            </w:r>
            <w:r w:rsidR="00AE0C17" w:rsidRPr="005874D1">
              <w:rPr>
                <w:rFonts w:cs="Arial"/>
                <w:szCs w:val="18"/>
              </w:rPr>
              <w:t xml:space="preserve"> </w:t>
            </w:r>
          </w:p>
        </w:tc>
      </w:tr>
      <w:tr w:rsidR="00AE0C17" w:rsidRPr="00407CDF" w:rsidTr="001760C7">
        <w:trPr>
          <w:cantSplit/>
          <w:trHeight w:val="20"/>
        </w:trPr>
        <w:tc>
          <w:tcPr>
            <w:tcW w:w="1667" w:type="dxa"/>
            <w:tcBorders>
              <w:top w:val="single" w:sz="12" w:space="0" w:color="auto"/>
              <w:bottom w:val="single" w:sz="12" w:space="0" w:color="auto"/>
              <w:right w:val="single" w:sz="4" w:space="0" w:color="auto"/>
            </w:tcBorders>
          </w:tcPr>
          <w:p w:rsidR="00AE0C17" w:rsidRPr="00407CDF" w:rsidRDefault="00AE0C17" w:rsidP="001760C7">
            <w:pPr>
              <w:pStyle w:val="Tabletextbold"/>
            </w:pPr>
            <w:r w:rsidRPr="00407CDF">
              <w:t>Permeability</w:t>
            </w:r>
          </w:p>
        </w:tc>
        <w:tc>
          <w:tcPr>
            <w:tcW w:w="1417" w:type="dxa"/>
            <w:tcBorders>
              <w:top w:val="single" w:sz="12" w:space="0" w:color="auto"/>
              <w:left w:val="single" w:sz="4" w:space="0" w:color="auto"/>
              <w:bottom w:val="single" w:sz="12" w:space="0" w:color="auto"/>
              <w:right w:val="single" w:sz="4" w:space="0" w:color="auto"/>
            </w:tcBorders>
          </w:tcPr>
          <w:p w:rsidR="00AE0C17" w:rsidRPr="00183702" w:rsidRDefault="00AE0C17" w:rsidP="001760C7">
            <w:pPr>
              <w:pStyle w:val="Tabletext1"/>
            </w:pPr>
            <w:r w:rsidRPr="00183702">
              <w:t>A6 and B9</w:t>
            </w:r>
          </w:p>
        </w:tc>
        <w:tc>
          <w:tcPr>
            <w:tcW w:w="4394" w:type="dxa"/>
            <w:tcBorders>
              <w:top w:val="single" w:sz="12" w:space="0" w:color="auto"/>
              <w:left w:val="single" w:sz="4" w:space="0" w:color="auto"/>
              <w:bottom w:val="single" w:sz="12" w:space="0" w:color="auto"/>
            </w:tcBorders>
          </w:tcPr>
          <w:p w:rsidR="00AE0C17" w:rsidRPr="005874D1" w:rsidRDefault="00AE0C17" w:rsidP="00A27E9C">
            <w:pPr>
              <w:pStyle w:val="Tabletext1"/>
              <w:rPr>
                <w:rFonts w:cs="Arial"/>
                <w:szCs w:val="18"/>
              </w:rPr>
            </w:pPr>
            <w:r w:rsidRPr="005874D1">
              <w:rPr>
                <w:rFonts w:cs="Arial"/>
                <w:szCs w:val="18"/>
              </w:rPr>
              <w:t>None specified</w:t>
            </w:r>
          </w:p>
        </w:tc>
      </w:tr>
      <w:tr w:rsidR="00AE0C17" w:rsidRPr="00407CDF" w:rsidTr="001760C7">
        <w:trPr>
          <w:cantSplit/>
          <w:trHeight w:val="20"/>
        </w:trPr>
        <w:tc>
          <w:tcPr>
            <w:tcW w:w="1667" w:type="dxa"/>
            <w:tcBorders>
              <w:top w:val="single" w:sz="12" w:space="0" w:color="auto"/>
              <w:bottom w:val="single" w:sz="12" w:space="0" w:color="auto"/>
              <w:right w:val="single" w:sz="4" w:space="0" w:color="auto"/>
            </w:tcBorders>
          </w:tcPr>
          <w:p w:rsidR="00AE0C17" w:rsidRPr="00407CDF" w:rsidRDefault="00AE0C17" w:rsidP="001760C7">
            <w:pPr>
              <w:pStyle w:val="Tabletextbold"/>
            </w:pPr>
            <w:r w:rsidRPr="00407CDF">
              <w:t>L</w:t>
            </w:r>
            <w:r w:rsidRPr="005874D1">
              <w:t>andscaping</w:t>
            </w:r>
          </w:p>
        </w:tc>
        <w:tc>
          <w:tcPr>
            <w:tcW w:w="1417" w:type="dxa"/>
            <w:tcBorders>
              <w:top w:val="single" w:sz="12" w:space="0" w:color="auto"/>
              <w:left w:val="single" w:sz="4" w:space="0" w:color="auto"/>
              <w:bottom w:val="single" w:sz="12" w:space="0" w:color="auto"/>
              <w:right w:val="single" w:sz="4" w:space="0" w:color="auto"/>
            </w:tcBorders>
          </w:tcPr>
          <w:p w:rsidR="00AE0C17" w:rsidRPr="00183702" w:rsidRDefault="00AE0C17" w:rsidP="001760C7">
            <w:pPr>
              <w:pStyle w:val="Tabletext1"/>
            </w:pPr>
            <w:r w:rsidRPr="00183702">
              <w:t>B13</w:t>
            </w:r>
          </w:p>
        </w:tc>
        <w:tc>
          <w:tcPr>
            <w:tcW w:w="4394" w:type="dxa"/>
            <w:tcBorders>
              <w:top w:val="single" w:sz="12" w:space="0" w:color="auto"/>
              <w:left w:val="single" w:sz="4" w:space="0" w:color="auto"/>
              <w:bottom w:val="single" w:sz="12" w:space="0" w:color="auto"/>
            </w:tcBorders>
          </w:tcPr>
          <w:p w:rsidR="00AE0C17" w:rsidRPr="005874D1" w:rsidRDefault="00B04E16" w:rsidP="00A27E9C">
            <w:pPr>
              <w:pStyle w:val="Tabletext1"/>
              <w:rPr>
                <w:rFonts w:cs="Arial"/>
                <w:szCs w:val="18"/>
              </w:rPr>
            </w:pPr>
            <w:r w:rsidRPr="005874D1">
              <w:rPr>
                <w:rFonts w:cs="Arial"/>
                <w:szCs w:val="18"/>
              </w:rPr>
              <w:t>One canopy tree per dwelling</w:t>
            </w:r>
          </w:p>
        </w:tc>
      </w:tr>
      <w:tr w:rsidR="00AE0C17" w:rsidRPr="00407CDF" w:rsidTr="001760C7">
        <w:trPr>
          <w:cantSplit/>
          <w:trHeight w:val="20"/>
        </w:trPr>
        <w:tc>
          <w:tcPr>
            <w:tcW w:w="1667" w:type="dxa"/>
            <w:tcBorders>
              <w:top w:val="single" w:sz="12" w:space="0" w:color="auto"/>
              <w:bottom w:val="single" w:sz="12" w:space="0" w:color="auto"/>
              <w:right w:val="single" w:sz="4" w:space="0" w:color="auto"/>
            </w:tcBorders>
          </w:tcPr>
          <w:p w:rsidR="00AE0C17" w:rsidRPr="00B04E16" w:rsidRDefault="00AE0C17" w:rsidP="001760C7">
            <w:pPr>
              <w:pStyle w:val="Tabletextbold"/>
            </w:pPr>
            <w:r w:rsidRPr="00B04E16">
              <w:t>Side and rear setbacks</w:t>
            </w:r>
          </w:p>
        </w:tc>
        <w:tc>
          <w:tcPr>
            <w:tcW w:w="1417" w:type="dxa"/>
            <w:tcBorders>
              <w:top w:val="single" w:sz="12" w:space="0" w:color="auto"/>
              <w:left w:val="single" w:sz="4" w:space="0" w:color="auto"/>
              <w:bottom w:val="single" w:sz="12" w:space="0" w:color="auto"/>
              <w:right w:val="single" w:sz="4" w:space="0" w:color="auto"/>
            </w:tcBorders>
          </w:tcPr>
          <w:p w:rsidR="00AE0C17" w:rsidRPr="00183702" w:rsidRDefault="00AE0C17" w:rsidP="001760C7">
            <w:pPr>
              <w:pStyle w:val="Tabletext1"/>
            </w:pPr>
            <w:r w:rsidRPr="00183702">
              <w:t>A10 and B17</w:t>
            </w:r>
          </w:p>
        </w:tc>
        <w:tc>
          <w:tcPr>
            <w:tcW w:w="4394" w:type="dxa"/>
            <w:tcBorders>
              <w:top w:val="single" w:sz="12" w:space="0" w:color="auto"/>
              <w:left w:val="single" w:sz="4" w:space="0" w:color="auto"/>
              <w:bottom w:val="single" w:sz="12" w:space="0" w:color="auto"/>
            </w:tcBorders>
          </w:tcPr>
          <w:p w:rsidR="00AE0C17" w:rsidRPr="005874D1" w:rsidRDefault="00A27E9C" w:rsidP="00B04E16">
            <w:pPr>
              <w:pStyle w:val="Tabletext1"/>
              <w:rPr>
                <w:rFonts w:cs="Arial"/>
                <w:szCs w:val="18"/>
              </w:rPr>
            </w:pPr>
            <w:r w:rsidRPr="005874D1">
              <w:rPr>
                <w:rFonts w:cs="Arial"/>
                <w:szCs w:val="18"/>
              </w:rPr>
              <w:t>None specified</w:t>
            </w:r>
            <w:r w:rsidR="00AE0C17" w:rsidRPr="005874D1">
              <w:rPr>
                <w:rFonts w:cs="Arial"/>
                <w:szCs w:val="18"/>
              </w:rPr>
              <w:t xml:space="preserve"> </w:t>
            </w:r>
          </w:p>
        </w:tc>
      </w:tr>
      <w:tr w:rsidR="00AE0C17" w:rsidRPr="00407CDF" w:rsidTr="001760C7">
        <w:trPr>
          <w:cantSplit/>
          <w:trHeight w:val="20"/>
        </w:trPr>
        <w:tc>
          <w:tcPr>
            <w:tcW w:w="1667" w:type="dxa"/>
            <w:tcBorders>
              <w:top w:val="single" w:sz="12" w:space="0" w:color="auto"/>
              <w:bottom w:val="single" w:sz="12" w:space="0" w:color="auto"/>
              <w:right w:val="single" w:sz="4" w:space="0" w:color="auto"/>
            </w:tcBorders>
          </w:tcPr>
          <w:p w:rsidR="00AE0C17" w:rsidRPr="00407CDF" w:rsidRDefault="00AE0C17" w:rsidP="001760C7">
            <w:pPr>
              <w:pStyle w:val="Tabletextbold"/>
            </w:pPr>
            <w:r w:rsidRPr="00407CDF">
              <w:t>Walls on boundaries</w:t>
            </w:r>
          </w:p>
        </w:tc>
        <w:tc>
          <w:tcPr>
            <w:tcW w:w="1417" w:type="dxa"/>
            <w:tcBorders>
              <w:top w:val="single" w:sz="12" w:space="0" w:color="auto"/>
              <w:left w:val="single" w:sz="4" w:space="0" w:color="auto"/>
              <w:bottom w:val="single" w:sz="12" w:space="0" w:color="auto"/>
              <w:right w:val="single" w:sz="4" w:space="0" w:color="auto"/>
            </w:tcBorders>
          </w:tcPr>
          <w:p w:rsidR="00AE0C17" w:rsidRPr="00183702" w:rsidRDefault="00AE0C17" w:rsidP="001760C7">
            <w:pPr>
              <w:pStyle w:val="Tabletext1"/>
            </w:pPr>
            <w:r w:rsidRPr="00183702">
              <w:t>A11 and B18</w:t>
            </w:r>
          </w:p>
        </w:tc>
        <w:tc>
          <w:tcPr>
            <w:tcW w:w="4394" w:type="dxa"/>
            <w:tcBorders>
              <w:top w:val="single" w:sz="12" w:space="0" w:color="auto"/>
              <w:left w:val="single" w:sz="4" w:space="0" w:color="auto"/>
              <w:bottom w:val="single" w:sz="12" w:space="0" w:color="auto"/>
            </w:tcBorders>
          </w:tcPr>
          <w:p w:rsidR="00AE0C17" w:rsidRPr="005874D1" w:rsidRDefault="00AE0C17" w:rsidP="00A27E9C">
            <w:pPr>
              <w:pStyle w:val="Tabletext1"/>
              <w:rPr>
                <w:rFonts w:cs="Arial"/>
                <w:szCs w:val="18"/>
              </w:rPr>
            </w:pPr>
            <w:r w:rsidRPr="005874D1">
              <w:rPr>
                <w:rFonts w:cs="Arial"/>
                <w:szCs w:val="18"/>
              </w:rPr>
              <w:t>None specified</w:t>
            </w:r>
          </w:p>
        </w:tc>
      </w:tr>
      <w:tr w:rsidR="00AE0C17" w:rsidRPr="00407CDF" w:rsidTr="001760C7">
        <w:trPr>
          <w:cantSplit/>
          <w:trHeight w:val="360"/>
        </w:trPr>
        <w:tc>
          <w:tcPr>
            <w:tcW w:w="1667" w:type="dxa"/>
            <w:vMerge w:val="restart"/>
            <w:tcBorders>
              <w:top w:val="single" w:sz="12" w:space="0" w:color="auto"/>
              <w:bottom w:val="single" w:sz="4" w:space="0" w:color="auto"/>
              <w:right w:val="single" w:sz="4" w:space="0" w:color="auto"/>
            </w:tcBorders>
          </w:tcPr>
          <w:p w:rsidR="00AE0C17" w:rsidRPr="005874D1" w:rsidRDefault="00AE0C17" w:rsidP="001760C7">
            <w:pPr>
              <w:pStyle w:val="Tabletextbold"/>
            </w:pPr>
            <w:r w:rsidRPr="005874D1">
              <w:t>Private open space</w:t>
            </w:r>
          </w:p>
        </w:tc>
        <w:tc>
          <w:tcPr>
            <w:tcW w:w="1417" w:type="dxa"/>
            <w:tcBorders>
              <w:top w:val="single" w:sz="12" w:space="0" w:color="auto"/>
              <w:left w:val="single" w:sz="4" w:space="0" w:color="auto"/>
              <w:bottom w:val="single" w:sz="4" w:space="0" w:color="auto"/>
              <w:right w:val="single" w:sz="4" w:space="0" w:color="auto"/>
            </w:tcBorders>
          </w:tcPr>
          <w:p w:rsidR="00AE0C17" w:rsidRPr="00183702" w:rsidRDefault="00AE0C17" w:rsidP="001760C7">
            <w:pPr>
              <w:pStyle w:val="Tabletext1"/>
            </w:pPr>
            <w:r w:rsidRPr="00183702">
              <w:t xml:space="preserve">A17 </w:t>
            </w:r>
          </w:p>
        </w:tc>
        <w:tc>
          <w:tcPr>
            <w:tcW w:w="4394" w:type="dxa"/>
            <w:tcBorders>
              <w:top w:val="single" w:sz="12" w:space="0" w:color="auto"/>
              <w:left w:val="single" w:sz="4" w:space="0" w:color="auto"/>
              <w:bottom w:val="single" w:sz="4" w:space="0" w:color="auto"/>
            </w:tcBorders>
          </w:tcPr>
          <w:p w:rsidR="00AE0C17" w:rsidRPr="005874D1" w:rsidRDefault="00EF1103" w:rsidP="00A27E9C">
            <w:pPr>
              <w:pStyle w:val="Tabletext1"/>
              <w:rPr>
                <w:rFonts w:cs="Arial"/>
                <w:szCs w:val="18"/>
              </w:rPr>
            </w:pPr>
            <w:r w:rsidRPr="005874D1">
              <w:rPr>
                <w:rFonts w:cs="Arial"/>
                <w:szCs w:val="18"/>
              </w:rPr>
              <w:t xml:space="preserve">An area of 60 </w:t>
            </w:r>
            <w:r>
              <w:rPr>
                <w:rFonts w:cs="Arial"/>
                <w:szCs w:val="18"/>
              </w:rPr>
              <w:t xml:space="preserve">square metres, </w:t>
            </w:r>
            <w:r w:rsidRPr="005874D1">
              <w:rPr>
                <w:rFonts w:cs="Arial"/>
                <w:szCs w:val="18"/>
              </w:rPr>
              <w:t>with one part of the private open space to consist of secluded private open space at the side or rear of the dwelling or residential building with minimum area of 40</w:t>
            </w:r>
            <w:r>
              <w:rPr>
                <w:rFonts w:cs="Arial"/>
                <w:szCs w:val="18"/>
              </w:rPr>
              <w:t xml:space="preserve"> square metres </w:t>
            </w:r>
            <w:r w:rsidRPr="005874D1">
              <w:rPr>
                <w:rFonts w:cs="Arial"/>
                <w:szCs w:val="18"/>
              </w:rPr>
              <w:t>with a minimum dimension of 5 metres of secluded private open space with convenient access from a living room. It can not include a balcony or roof top terrace.</w:t>
            </w:r>
          </w:p>
        </w:tc>
      </w:tr>
      <w:tr w:rsidR="00AE0C17" w:rsidRPr="00407CDF" w:rsidTr="001760C7">
        <w:trPr>
          <w:cantSplit/>
          <w:trHeight w:val="280"/>
        </w:trPr>
        <w:tc>
          <w:tcPr>
            <w:tcW w:w="1667" w:type="dxa"/>
            <w:vMerge/>
            <w:tcBorders>
              <w:top w:val="single" w:sz="4" w:space="0" w:color="auto"/>
              <w:bottom w:val="single" w:sz="12" w:space="0" w:color="auto"/>
              <w:right w:val="single" w:sz="4" w:space="0" w:color="auto"/>
            </w:tcBorders>
          </w:tcPr>
          <w:p w:rsidR="00AE0C17" w:rsidRPr="00407CDF" w:rsidRDefault="00AE0C17" w:rsidP="001760C7">
            <w:pPr>
              <w:pStyle w:val="Tabletextbold"/>
            </w:pPr>
          </w:p>
        </w:tc>
        <w:tc>
          <w:tcPr>
            <w:tcW w:w="1417" w:type="dxa"/>
            <w:tcBorders>
              <w:top w:val="single" w:sz="4" w:space="0" w:color="auto"/>
              <w:left w:val="single" w:sz="4" w:space="0" w:color="auto"/>
              <w:bottom w:val="single" w:sz="12" w:space="0" w:color="auto"/>
              <w:right w:val="single" w:sz="4" w:space="0" w:color="auto"/>
            </w:tcBorders>
          </w:tcPr>
          <w:p w:rsidR="00AE0C17" w:rsidRPr="00183702" w:rsidRDefault="00AE0C17" w:rsidP="001760C7">
            <w:pPr>
              <w:pStyle w:val="Tabletext1"/>
            </w:pPr>
            <w:r w:rsidRPr="00183702">
              <w:t>B28</w:t>
            </w:r>
          </w:p>
        </w:tc>
        <w:tc>
          <w:tcPr>
            <w:tcW w:w="4394" w:type="dxa"/>
            <w:tcBorders>
              <w:top w:val="single" w:sz="4" w:space="0" w:color="auto"/>
              <w:left w:val="single" w:sz="4" w:space="0" w:color="auto"/>
              <w:bottom w:val="single" w:sz="12" w:space="0" w:color="auto"/>
            </w:tcBorders>
          </w:tcPr>
          <w:p w:rsidR="00AE0C17" w:rsidRPr="005874D1" w:rsidRDefault="00EF1103" w:rsidP="00A27E9C">
            <w:pPr>
              <w:pStyle w:val="Tabletext1"/>
              <w:rPr>
                <w:rFonts w:cs="Arial"/>
                <w:szCs w:val="18"/>
              </w:rPr>
            </w:pPr>
            <w:r w:rsidRPr="005874D1">
              <w:rPr>
                <w:rFonts w:cs="Arial"/>
                <w:szCs w:val="18"/>
              </w:rPr>
              <w:t xml:space="preserve">An area of 60 </w:t>
            </w:r>
            <w:r>
              <w:rPr>
                <w:rFonts w:cs="Arial"/>
                <w:szCs w:val="18"/>
              </w:rPr>
              <w:t xml:space="preserve">square metres, </w:t>
            </w:r>
            <w:r w:rsidRPr="005874D1">
              <w:rPr>
                <w:rFonts w:cs="Arial"/>
                <w:szCs w:val="18"/>
              </w:rPr>
              <w:t>with one part of the private open space to consist of secluded private open space at the side or rear of the dwelling or residential building with minimum area of 40</w:t>
            </w:r>
            <w:r>
              <w:rPr>
                <w:rFonts w:cs="Arial"/>
                <w:szCs w:val="18"/>
              </w:rPr>
              <w:t xml:space="preserve"> square metres </w:t>
            </w:r>
            <w:r w:rsidRPr="005874D1">
              <w:rPr>
                <w:rFonts w:cs="Arial"/>
                <w:szCs w:val="18"/>
              </w:rPr>
              <w:t>with a minimum dimension of 5 metres of secluded private open space with convenient access from a living room. It can not include a balcony or roof top terrace.</w:t>
            </w:r>
          </w:p>
        </w:tc>
      </w:tr>
      <w:tr w:rsidR="00AE0C17" w:rsidRPr="00407CDF" w:rsidTr="001760C7">
        <w:trPr>
          <w:cantSplit/>
          <w:trHeight w:val="255"/>
        </w:trPr>
        <w:tc>
          <w:tcPr>
            <w:tcW w:w="1667" w:type="dxa"/>
            <w:tcBorders>
              <w:top w:val="single" w:sz="12" w:space="0" w:color="auto"/>
              <w:bottom w:val="single" w:sz="12" w:space="0" w:color="auto"/>
              <w:right w:val="single" w:sz="4" w:space="0" w:color="auto"/>
            </w:tcBorders>
          </w:tcPr>
          <w:p w:rsidR="00AE0C17" w:rsidRPr="00407CDF" w:rsidRDefault="00AE0C17" w:rsidP="001760C7">
            <w:pPr>
              <w:pStyle w:val="Tabletextbold"/>
            </w:pPr>
            <w:r w:rsidRPr="00407CDF">
              <w:t>Front fence height</w:t>
            </w:r>
          </w:p>
        </w:tc>
        <w:tc>
          <w:tcPr>
            <w:tcW w:w="1417" w:type="dxa"/>
            <w:tcBorders>
              <w:top w:val="single" w:sz="12" w:space="0" w:color="auto"/>
              <w:left w:val="single" w:sz="4" w:space="0" w:color="auto"/>
              <w:bottom w:val="single" w:sz="12" w:space="0" w:color="auto"/>
              <w:right w:val="single" w:sz="4" w:space="0" w:color="auto"/>
            </w:tcBorders>
          </w:tcPr>
          <w:p w:rsidR="00AE0C17" w:rsidRPr="00183702" w:rsidRDefault="00AE0C17" w:rsidP="001760C7">
            <w:pPr>
              <w:pStyle w:val="Tabletext1"/>
            </w:pPr>
            <w:r w:rsidRPr="00183702">
              <w:t>A20 and B32</w:t>
            </w:r>
          </w:p>
        </w:tc>
        <w:tc>
          <w:tcPr>
            <w:tcW w:w="4394" w:type="dxa"/>
            <w:tcBorders>
              <w:top w:val="single" w:sz="12" w:space="0" w:color="auto"/>
              <w:left w:val="single" w:sz="4" w:space="0" w:color="auto"/>
              <w:bottom w:val="single" w:sz="12" w:space="0" w:color="auto"/>
            </w:tcBorders>
          </w:tcPr>
          <w:p w:rsidR="00AE0C17" w:rsidRPr="005874D1" w:rsidRDefault="00AE0C17" w:rsidP="00A27E9C">
            <w:pPr>
              <w:pStyle w:val="Tabletext1"/>
              <w:rPr>
                <w:rFonts w:cs="Arial"/>
                <w:szCs w:val="18"/>
              </w:rPr>
            </w:pPr>
            <w:r w:rsidRPr="005874D1">
              <w:rPr>
                <w:rFonts w:cs="Arial"/>
                <w:szCs w:val="18"/>
              </w:rPr>
              <w:t>None specified</w:t>
            </w:r>
          </w:p>
        </w:tc>
      </w:tr>
    </w:tbl>
    <w:p w:rsidR="00AE0C17" w:rsidRPr="000D1E4C" w:rsidRDefault="00297A0A" w:rsidP="00AE0C17">
      <w:pPr>
        <w:pStyle w:val="HeadB"/>
      </w:pPr>
      <w:r>
        <w:pict>
          <v:shape id="_x0000_s1053" type="#_x0000_t202" style="position:absolute;left:0;text-align:left;margin-left:-10.05pt;margin-top:25.6pt;width:58.2pt;height:21.6pt;z-index:251658240;mso-position-horizontal-relative:text;mso-position-vertical-relative:text" stroked="f">
            <v:textbox style="mso-next-textbox:#_x0000_s1053">
              <w:txbxContent>
                <w:p w:rsidR="0096659C" w:rsidRPr="00991AC5" w:rsidRDefault="00C77EAA" w:rsidP="00AE0C17">
                  <w:pPr>
                    <w:pStyle w:val="BodyText1"/>
                  </w:pPr>
                  <w:r>
                    <w:t>DD/MM/YYYY</w:t>
                  </w:r>
                </w:p>
                <w:p w:rsidR="0096659C" w:rsidRPr="00395F99" w:rsidRDefault="00C77EAA" w:rsidP="00AE0C17">
                  <w:pPr>
                    <w:pStyle w:val="BodyText1"/>
                  </w:pPr>
                  <w:ins w:id="3" w:author="jh10848" w:date="2013-10-08T16:23:00Z">
                    <w:r>
                      <w:t>Proposed C300</w:t>
                    </w:r>
                  </w:ins>
                </w:p>
              </w:txbxContent>
            </v:textbox>
          </v:shape>
        </w:pict>
      </w:r>
      <w:r w:rsidR="00AE0C17" w:rsidRPr="000D1E4C">
        <w:t>3.0</w:t>
      </w:r>
      <w:r w:rsidR="00AE0C17" w:rsidRPr="000D1E4C">
        <w:tab/>
        <w:t>Maximum building height requirement for a dwelling or residential building</w:t>
      </w:r>
    </w:p>
    <w:p w:rsidR="00AE0C17" w:rsidRPr="005874D1" w:rsidRDefault="00AE0C17" w:rsidP="00AE0C17">
      <w:pPr>
        <w:pStyle w:val="Bodytext2"/>
      </w:pPr>
      <w:r w:rsidRPr="005874D1">
        <w:t xml:space="preserve">A building used as a dwelling or a residential building must not exceed a height of </w:t>
      </w:r>
      <w:r w:rsidR="00A27E9C" w:rsidRPr="005874D1">
        <w:t>9 metres.</w:t>
      </w:r>
    </w:p>
    <w:p w:rsidR="00AE0C17" w:rsidRPr="000D1E4C" w:rsidRDefault="00AE0C17" w:rsidP="00AE0C17">
      <w:pPr>
        <w:pStyle w:val="HeadB"/>
      </w:pPr>
      <w:r>
        <w:br w:type="page"/>
      </w:r>
      <w:r w:rsidRPr="000D1E4C">
        <w:lastRenderedPageBreak/>
        <w:t>4.0</w:t>
      </w:r>
      <w:r w:rsidRPr="000D1E4C">
        <w:tab/>
        <w:t>Application requirements</w:t>
      </w:r>
    </w:p>
    <w:p w:rsidR="009B2B6A" w:rsidRPr="009B2B6A" w:rsidRDefault="00297A0A" w:rsidP="005874D1">
      <w:pPr>
        <w:pStyle w:val="Bodytext2"/>
        <w:rPr>
          <w:rFonts w:ascii="Arial" w:hAnsi="Arial"/>
          <w:b/>
          <w:sz w:val="18"/>
        </w:rPr>
      </w:pPr>
      <w:r w:rsidRPr="00297A0A">
        <w:pict>
          <v:shape id="_x0000_s1054" type="#_x0000_t202" style="position:absolute;left:0;text-align:left;margin-left:-10pt;margin-top:-10.5pt;width:59.35pt;height:21.6pt;z-index:251659264" stroked="f">
            <v:textbox style="mso-next-textbox:#_x0000_s1054">
              <w:txbxContent>
                <w:p w:rsidR="0096659C" w:rsidRPr="00991AC5" w:rsidRDefault="00C77EAA" w:rsidP="00AE0C17">
                  <w:pPr>
                    <w:pStyle w:val="BodyText1"/>
                  </w:pPr>
                  <w:r>
                    <w:t>DD/MM/YYYY</w:t>
                  </w:r>
                </w:p>
                <w:p w:rsidR="0096659C" w:rsidRPr="00395F99" w:rsidRDefault="00C77EAA" w:rsidP="00AE0C17">
                  <w:pPr>
                    <w:pStyle w:val="BodyText1"/>
                  </w:pPr>
                  <w:ins w:id="4" w:author="jh10848" w:date="2013-10-08T16:23:00Z">
                    <w:r>
                      <w:t>Proposed C300</w:t>
                    </w:r>
                  </w:ins>
                </w:p>
              </w:txbxContent>
            </v:textbox>
          </v:shape>
        </w:pict>
      </w:r>
      <w:r w:rsidR="009B2B6A" w:rsidRPr="009B2B6A">
        <w:rPr>
          <w:rFonts w:ascii="Arial" w:hAnsi="Arial"/>
          <w:b/>
          <w:sz w:val="18"/>
        </w:rPr>
        <w:t>Subdivision</w:t>
      </w:r>
    </w:p>
    <w:p w:rsidR="00EF1103" w:rsidRPr="005874D1" w:rsidRDefault="00EF1103" w:rsidP="00EF1103">
      <w:pPr>
        <w:pStyle w:val="Bodytext2"/>
      </w:pPr>
      <w:r>
        <w:t>When any of the lots being created are less than 500 square metres, a subdivision must be accompanied by a development application or approved planning permit plans for the site for the construction of the dwellings.</w:t>
      </w:r>
    </w:p>
    <w:p w:rsidR="00AE0C17" w:rsidRPr="005874D1" w:rsidRDefault="00297A0A" w:rsidP="00AE0C17">
      <w:pPr>
        <w:pStyle w:val="HeadB"/>
      </w:pPr>
      <w:r>
        <w:pict>
          <v:shape id="_x0000_s1055" type="#_x0000_t202" style="position:absolute;left:0;text-align:left;margin-left:-12.55pt;margin-top:25pt;width:60.7pt;height:21.6pt;z-index:251660288" stroked="f">
            <v:textbox style="mso-next-textbox:#_x0000_s1055">
              <w:txbxContent>
                <w:p w:rsidR="0096659C" w:rsidRPr="00991AC5" w:rsidRDefault="00C77EAA" w:rsidP="00AE0C17">
                  <w:pPr>
                    <w:pStyle w:val="BodyText1"/>
                  </w:pPr>
                  <w:r>
                    <w:t>DD/MM/YYYY</w:t>
                  </w:r>
                </w:p>
                <w:p w:rsidR="0096659C" w:rsidRPr="00395F99" w:rsidRDefault="00C77EAA" w:rsidP="00AE0C17">
                  <w:pPr>
                    <w:pStyle w:val="BodyText1"/>
                  </w:pPr>
                  <w:ins w:id="5" w:author="jh10848" w:date="2013-10-08T16:24:00Z">
                    <w:r>
                      <w:t>Proposed C300</w:t>
                    </w:r>
                  </w:ins>
                </w:p>
              </w:txbxContent>
            </v:textbox>
          </v:shape>
        </w:pict>
      </w:r>
      <w:r w:rsidR="00AE0C17" w:rsidRPr="005874D1">
        <w:t>5.0</w:t>
      </w:r>
      <w:r w:rsidR="00AE0C17" w:rsidRPr="005874D1">
        <w:tab/>
        <w:t>Decision guidelines</w:t>
      </w:r>
    </w:p>
    <w:p w:rsidR="00DD1FFA" w:rsidRPr="005874D1" w:rsidRDefault="00EF1103" w:rsidP="005874D1">
      <w:pPr>
        <w:pStyle w:val="Bodytext2"/>
      </w:pPr>
      <w:r>
        <w:t>None specified</w:t>
      </w:r>
    </w:p>
    <w:sectPr w:rsidR="00DD1FFA" w:rsidRPr="005874D1"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6FA" w:rsidRDefault="000446FA">
      <w:r>
        <w:separator/>
      </w:r>
    </w:p>
    <w:p w:rsidR="000446FA" w:rsidRDefault="000446FA"/>
    <w:p w:rsidR="000446FA" w:rsidRDefault="000446FA"/>
    <w:p w:rsidR="000446FA" w:rsidRDefault="000446FA"/>
  </w:endnote>
  <w:endnote w:type="continuationSeparator" w:id="0">
    <w:p w:rsidR="000446FA" w:rsidRDefault="000446FA">
      <w:r>
        <w:continuationSeparator/>
      </w:r>
    </w:p>
    <w:p w:rsidR="000446FA" w:rsidRDefault="000446FA"/>
    <w:p w:rsidR="000446FA" w:rsidRDefault="000446FA"/>
    <w:p w:rsidR="000446FA" w:rsidRDefault="000446F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embedRegular r:id="rId1" w:fontKey="{FEAE5D37-4F28-42E4-A7B8-9A2516AE74A7}"/>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6AB1D45-3014-4E05-9A9E-F2514DA44374}"/>
  </w:font>
  <w:font w:name="Calibri">
    <w:panose1 w:val="020F0502020204030204"/>
    <w:charset w:val="00"/>
    <w:family w:val="swiss"/>
    <w:pitch w:val="variable"/>
    <w:sig w:usb0="E10002FF" w:usb1="4000ACFF" w:usb2="00000009" w:usb3="00000000" w:csb0="0000019F" w:csb1="00000000"/>
    <w:embedRegular r:id="rId3" w:fontKey="{C3B7267A-13B3-4516-BD9F-23A057EAB8C1}"/>
  </w:font>
  <w:font w:name="Cambria">
    <w:panose1 w:val="02040503050406030204"/>
    <w:charset w:val="00"/>
    <w:family w:val="roman"/>
    <w:pitch w:val="variable"/>
    <w:sig w:usb0="E00002FF" w:usb1="400004FF" w:usb2="00000000" w:usb3="00000000" w:csb0="0000019F" w:csb1="00000000"/>
    <w:embedRegular r:id="rId4" w:fontKey="{BB8FDF00-2B33-444A-A20E-351929FF9E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59C" w:rsidRPr="008578C1" w:rsidRDefault="0096659C" w:rsidP="008578C1">
    <w:pPr>
      <w:pStyle w:val="Footer"/>
      <w:tabs>
        <w:tab w:val="right" w:pos="8505"/>
      </w:tabs>
      <w:rPr>
        <w:rFonts w:ascii="Times New Roman" w:hAnsi="Times New Roman"/>
        <w:szCs w:val="18"/>
      </w:rPr>
    </w:pPr>
    <w:r w:rsidRPr="008578C1">
      <w:rPr>
        <w:rFonts w:ascii="Times New Roman" w:hAnsi="Times New Roman"/>
        <w:szCs w:val="18"/>
      </w:rPr>
      <w:t xml:space="preserve">General Residential Zone – </w:t>
    </w:r>
    <w:r w:rsidRPr="005874D1">
      <w:rPr>
        <w:rFonts w:ascii="Times New Roman" w:hAnsi="Times New Roman"/>
        <w:szCs w:val="18"/>
      </w:rPr>
      <w:t xml:space="preserve">Schedule </w:t>
    </w:r>
    <w:r w:rsidR="0076415F">
      <w:rPr>
        <w:rFonts w:ascii="Times New Roman" w:hAnsi="Times New Roman"/>
        <w:szCs w:val="18"/>
      </w:rPr>
      <w:t>2</w:t>
    </w:r>
    <w:r w:rsidRPr="008578C1">
      <w:rPr>
        <w:rFonts w:ascii="Times New Roman" w:hAnsi="Times New Roman"/>
        <w:szCs w:val="18"/>
      </w:rPr>
      <w:tab/>
    </w:r>
    <w:r>
      <w:rPr>
        <w:rFonts w:ascii="Times New Roman" w:hAnsi="Times New Roman"/>
        <w:szCs w:val="18"/>
      </w:rPr>
      <w:tab/>
    </w:r>
    <w:r w:rsidRPr="008578C1">
      <w:rPr>
        <w:rFonts w:ascii="Times New Roman" w:hAnsi="Times New Roman"/>
        <w:szCs w:val="18"/>
      </w:rPr>
      <w:t xml:space="preserve">Page </w:t>
    </w:r>
    <w:r w:rsidR="00297A0A" w:rsidRPr="008578C1">
      <w:rPr>
        <w:rStyle w:val="PageNumber"/>
        <w:rFonts w:ascii="Times New Roman" w:hAnsi="Times New Roman"/>
        <w:szCs w:val="18"/>
      </w:rPr>
      <w:fldChar w:fldCharType="begin"/>
    </w:r>
    <w:r w:rsidRPr="008578C1">
      <w:rPr>
        <w:rStyle w:val="PageNumber"/>
        <w:rFonts w:ascii="Times New Roman" w:hAnsi="Times New Roman"/>
        <w:szCs w:val="18"/>
      </w:rPr>
      <w:instrText xml:space="preserve"> PAGE </w:instrText>
    </w:r>
    <w:r w:rsidR="00297A0A" w:rsidRPr="008578C1">
      <w:rPr>
        <w:rStyle w:val="PageNumber"/>
        <w:rFonts w:ascii="Times New Roman" w:hAnsi="Times New Roman"/>
        <w:szCs w:val="18"/>
      </w:rPr>
      <w:fldChar w:fldCharType="separate"/>
    </w:r>
    <w:r w:rsidR="00EF1103">
      <w:rPr>
        <w:rStyle w:val="PageNumber"/>
        <w:rFonts w:ascii="Times New Roman" w:hAnsi="Times New Roman"/>
        <w:noProof/>
        <w:szCs w:val="18"/>
      </w:rPr>
      <w:t>1</w:t>
    </w:r>
    <w:r w:rsidR="00297A0A" w:rsidRPr="008578C1">
      <w:rPr>
        <w:rStyle w:val="PageNumber"/>
        <w:rFonts w:ascii="Times New Roman" w:hAnsi="Times New Roman"/>
        <w:szCs w:val="18"/>
      </w:rPr>
      <w:fldChar w:fldCharType="end"/>
    </w:r>
    <w:r w:rsidRPr="008578C1">
      <w:rPr>
        <w:rFonts w:ascii="Times New Roman" w:hAnsi="Times New Roman"/>
        <w:szCs w:val="18"/>
      </w:rPr>
      <w:t xml:space="preserve"> of </w:t>
    </w:r>
    <w:r w:rsidR="00297A0A" w:rsidRPr="008578C1">
      <w:rPr>
        <w:rStyle w:val="PageNumber"/>
        <w:rFonts w:ascii="Times New Roman" w:hAnsi="Times New Roman"/>
        <w:szCs w:val="18"/>
      </w:rPr>
      <w:fldChar w:fldCharType="begin"/>
    </w:r>
    <w:r w:rsidRPr="008578C1">
      <w:rPr>
        <w:rStyle w:val="PageNumber"/>
        <w:rFonts w:ascii="Times New Roman" w:hAnsi="Times New Roman"/>
        <w:szCs w:val="18"/>
      </w:rPr>
      <w:instrText xml:space="preserve"> NUMPAGES  \* Arabic </w:instrText>
    </w:r>
    <w:r w:rsidR="00297A0A" w:rsidRPr="008578C1">
      <w:rPr>
        <w:rStyle w:val="PageNumber"/>
        <w:rFonts w:ascii="Times New Roman" w:hAnsi="Times New Roman"/>
        <w:szCs w:val="18"/>
      </w:rPr>
      <w:fldChar w:fldCharType="separate"/>
    </w:r>
    <w:r w:rsidR="00EF1103">
      <w:rPr>
        <w:rStyle w:val="PageNumber"/>
        <w:rFonts w:ascii="Times New Roman" w:hAnsi="Times New Roman"/>
        <w:noProof/>
        <w:szCs w:val="18"/>
      </w:rPr>
      <w:t>2</w:t>
    </w:r>
    <w:r w:rsidR="00297A0A" w:rsidRPr="008578C1">
      <w:rPr>
        <w:rStyle w:val="PageNumber"/>
        <w:rFonts w:ascii="Times New Roman" w:hAnsi="Times New Roman"/>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6FA" w:rsidRDefault="000446FA">
      <w:r>
        <w:separator/>
      </w:r>
    </w:p>
    <w:p w:rsidR="000446FA" w:rsidRDefault="000446FA"/>
    <w:p w:rsidR="000446FA" w:rsidRDefault="000446FA"/>
    <w:p w:rsidR="000446FA" w:rsidRDefault="000446FA"/>
  </w:footnote>
  <w:footnote w:type="continuationSeparator" w:id="0">
    <w:p w:rsidR="000446FA" w:rsidRDefault="000446FA">
      <w:r>
        <w:continuationSeparator/>
      </w:r>
    </w:p>
    <w:p w:rsidR="000446FA" w:rsidRDefault="000446FA"/>
    <w:p w:rsidR="000446FA" w:rsidRDefault="000446FA"/>
    <w:p w:rsidR="000446FA" w:rsidRDefault="000446F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59C" w:rsidRPr="00037B37" w:rsidRDefault="0096659C" w:rsidP="00037B37">
    <w:pPr>
      <w:spacing w:before="0" w:after="200" w:line="276" w:lineRule="auto"/>
      <w:jc w:val="center"/>
      <w:rPr>
        <w:rFonts w:ascii="Times New Roman" w:eastAsia="Calibri" w:hAnsi="Times New Roman"/>
        <w:sz w:val="22"/>
        <w:szCs w:val="22"/>
        <w:lang w:eastAsia="en-US"/>
      </w:rPr>
    </w:pPr>
    <w:r w:rsidRPr="003913DD">
      <w:rPr>
        <w:rFonts w:ascii="Times New Roman" w:eastAsia="Calibri" w:hAnsi="Times New Roman"/>
        <w:smallCaps/>
        <w:color w:val="000000"/>
        <w:sz w:val="18"/>
        <w:szCs w:val="22"/>
        <w:u w:color="0000FF"/>
        <w:lang w:eastAsia="en-US"/>
      </w:rPr>
      <w:t xml:space="preserve"> </w:t>
    </w:r>
    <w:r>
      <w:rPr>
        <w:rFonts w:ascii="Times New Roman" w:eastAsia="Calibri" w:hAnsi="Times New Roman"/>
        <w:smallCaps/>
        <w:color w:val="000000"/>
        <w:sz w:val="18"/>
        <w:szCs w:val="22"/>
        <w:u w:color="0000FF"/>
        <w:lang w:eastAsia="en-US"/>
      </w:rPr>
      <w:t xml:space="preserve">Greater Geelong </w:t>
    </w:r>
    <w:r w:rsidRPr="003913DD">
      <w:rPr>
        <w:rFonts w:ascii="Times New Roman" w:eastAsia="Calibri" w:hAnsi="Times New Roman"/>
        <w:smallCaps/>
        <w:sz w:val="18"/>
        <w:szCs w:val="22"/>
        <w:lang w:eastAsia="en-US"/>
      </w:rPr>
      <w:t>Planning Scheme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4E06703"/>
    <w:multiLevelType w:val="multilevel"/>
    <w:tmpl w:val="A1888012"/>
    <w:lvl w:ilvl="0">
      <w:start w:val="1"/>
      <w:numFmt w:val="decimal"/>
      <w:lvlText w:val="%1"/>
      <w:lvlJc w:val="left"/>
      <w:pPr>
        <w:tabs>
          <w:tab w:val="num" w:pos="1440"/>
        </w:tabs>
        <w:ind w:left="1440" w:hanging="720"/>
      </w:pPr>
      <w:rPr>
        <w:rFonts w:hint="default"/>
        <w:b/>
        <w:i w:val="0"/>
      </w:rPr>
    </w:lvl>
    <w:lvl w:ilvl="1">
      <w:start w:val="1"/>
      <w:numFmt w:val="decimal"/>
      <w:lvlText w:val="Action %1.%2"/>
      <w:lvlJc w:val="left"/>
      <w:pPr>
        <w:tabs>
          <w:tab w:val="num" w:pos="1724"/>
        </w:tabs>
        <w:ind w:left="1134" w:hanging="850"/>
      </w:pPr>
      <w:rPr>
        <w:rFonts w:hint="default"/>
        <w:b/>
        <w:i w:val="0"/>
        <w:caps w:val="0"/>
        <w:strike w:val="0"/>
        <w:dstrike w:val="0"/>
        <w:outline w:val="0"/>
        <w:shadow w:val="0"/>
        <w:emboss w:val="0"/>
        <w:imprint w:val="0"/>
        <w:vanish w:val="0"/>
        <w:u w:val="none"/>
        <w:effect w:val="none"/>
        <w:vertAlign w:val="baseline"/>
      </w:rPr>
    </w:lvl>
    <w:lvl w:ilvl="2">
      <w:start w:val="1"/>
      <w:numFmt w:val="decimal"/>
      <w:isLgl/>
      <w:lvlText w:val="%1%2.%3"/>
      <w:lvlJc w:val="left"/>
      <w:pPr>
        <w:tabs>
          <w:tab w:val="num" w:pos="1134"/>
        </w:tabs>
        <w:ind w:left="1134" w:hanging="850"/>
      </w:pPr>
      <w:rPr>
        <w:rFonts w:hint="default"/>
        <w:caps w:val="0"/>
        <w:strike w:val="0"/>
        <w:dstrike w:val="0"/>
        <w:outline w:val="0"/>
        <w:shadow w:val="0"/>
        <w:emboss w:val="0"/>
        <w:imprint w:val="0"/>
        <w:vanish w:val="0"/>
        <w:u w:val="none"/>
        <w:effect w:val="none"/>
        <w:vertAlign w:val="baseline"/>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440"/>
        </w:tabs>
        <w:ind w:left="1440" w:hanging="72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12">
    <w:nsid w:val="546916D6"/>
    <w:multiLevelType w:val="hybridMultilevel"/>
    <w:tmpl w:val="5DB6862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nsid w:val="70844923"/>
    <w:multiLevelType w:val="hybridMultilevel"/>
    <w:tmpl w:val="129AF67E"/>
    <w:lvl w:ilvl="0" w:tplc="BDA854C6">
      <w:start w:val="1"/>
      <w:numFmt w:val="bullet"/>
      <w:pStyle w:val="Tabletext"/>
      <w:lvlText w:val=""/>
      <w:lvlJc w:val="left"/>
      <w:pPr>
        <w:ind w:left="1854" w:hanging="360"/>
      </w:pPr>
      <w:rPr>
        <w:rFonts w:ascii="Wingdings" w:hAnsi="Wingdings" w:hint="default"/>
      </w:rPr>
    </w:lvl>
    <w:lvl w:ilvl="1" w:tplc="8D56AC6A" w:tentative="1">
      <w:start w:val="1"/>
      <w:numFmt w:val="bullet"/>
      <w:lvlText w:val="o"/>
      <w:lvlJc w:val="left"/>
      <w:pPr>
        <w:ind w:left="2574" w:hanging="360"/>
      </w:pPr>
      <w:rPr>
        <w:rFonts w:ascii="Courier New" w:hAnsi="Courier New" w:cs="Courier New" w:hint="default"/>
      </w:rPr>
    </w:lvl>
    <w:lvl w:ilvl="2" w:tplc="0616DB0E" w:tentative="1">
      <w:start w:val="1"/>
      <w:numFmt w:val="bullet"/>
      <w:lvlText w:val=""/>
      <w:lvlJc w:val="left"/>
      <w:pPr>
        <w:ind w:left="3294" w:hanging="360"/>
      </w:pPr>
      <w:rPr>
        <w:rFonts w:ascii="Wingdings" w:hAnsi="Wingdings" w:hint="default"/>
      </w:rPr>
    </w:lvl>
    <w:lvl w:ilvl="3" w:tplc="5FCA341E" w:tentative="1">
      <w:start w:val="1"/>
      <w:numFmt w:val="bullet"/>
      <w:lvlText w:val=""/>
      <w:lvlJc w:val="left"/>
      <w:pPr>
        <w:ind w:left="4014" w:hanging="360"/>
      </w:pPr>
      <w:rPr>
        <w:rFonts w:ascii="Symbol" w:hAnsi="Symbol" w:hint="default"/>
      </w:rPr>
    </w:lvl>
    <w:lvl w:ilvl="4" w:tplc="D910F462" w:tentative="1">
      <w:start w:val="1"/>
      <w:numFmt w:val="bullet"/>
      <w:lvlText w:val="o"/>
      <w:lvlJc w:val="left"/>
      <w:pPr>
        <w:ind w:left="4734" w:hanging="360"/>
      </w:pPr>
      <w:rPr>
        <w:rFonts w:ascii="Courier New" w:hAnsi="Courier New" w:cs="Courier New" w:hint="default"/>
      </w:rPr>
    </w:lvl>
    <w:lvl w:ilvl="5" w:tplc="05E2337C" w:tentative="1">
      <w:start w:val="1"/>
      <w:numFmt w:val="bullet"/>
      <w:lvlText w:val=""/>
      <w:lvlJc w:val="left"/>
      <w:pPr>
        <w:ind w:left="5454" w:hanging="360"/>
      </w:pPr>
      <w:rPr>
        <w:rFonts w:ascii="Wingdings" w:hAnsi="Wingdings" w:hint="default"/>
      </w:rPr>
    </w:lvl>
    <w:lvl w:ilvl="6" w:tplc="97B2FD12" w:tentative="1">
      <w:start w:val="1"/>
      <w:numFmt w:val="bullet"/>
      <w:lvlText w:val=""/>
      <w:lvlJc w:val="left"/>
      <w:pPr>
        <w:ind w:left="6174" w:hanging="360"/>
      </w:pPr>
      <w:rPr>
        <w:rFonts w:ascii="Symbol" w:hAnsi="Symbol" w:hint="default"/>
      </w:rPr>
    </w:lvl>
    <w:lvl w:ilvl="7" w:tplc="38B0488A" w:tentative="1">
      <w:start w:val="1"/>
      <w:numFmt w:val="bullet"/>
      <w:lvlText w:val="o"/>
      <w:lvlJc w:val="left"/>
      <w:pPr>
        <w:ind w:left="6894" w:hanging="360"/>
      </w:pPr>
      <w:rPr>
        <w:rFonts w:ascii="Courier New" w:hAnsi="Courier New" w:cs="Courier New" w:hint="default"/>
      </w:rPr>
    </w:lvl>
    <w:lvl w:ilvl="8" w:tplc="2EAE582A" w:tentative="1">
      <w:start w:val="1"/>
      <w:numFmt w:val="bullet"/>
      <w:lvlText w:val=""/>
      <w:lvlJc w:val="left"/>
      <w:pPr>
        <w:ind w:left="7614" w:hanging="360"/>
      </w:pPr>
      <w:rPr>
        <w:rFonts w:ascii="Wingdings" w:hAnsi="Wingdings" w:hint="default"/>
      </w:rPr>
    </w:lvl>
  </w:abstractNum>
  <w:abstractNum w:abstractNumId="15">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7E5967A7"/>
    <w:multiLevelType w:val="multilevel"/>
    <w:tmpl w:val="A45E198A"/>
    <w:lvl w:ilvl="0">
      <w:start w:val="1"/>
      <w:numFmt w:val="decimal"/>
      <w:lvlText w:val="%1.0"/>
      <w:lvlJc w:val="left"/>
      <w:pPr>
        <w:ind w:left="1128" w:hanging="1128"/>
      </w:pPr>
      <w:rPr>
        <w:rFonts w:hint="default"/>
      </w:rPr>
    </w:lvl>
    <w:lvl w:ilvl="1">
      <w:start w:val="1"/>
      <w:numFmt w:val="decimal"/>
      <w:lvlText w:val="%1.%2"/>
      <w:lvlJc w:val="left"/>
      <w:pPr>
        <w:ind w:left="1848" w:hanging="1128"/>
      </w:pPr>
      <w:rPr>
        <w:rFonts w:hint="default"/>
      </w:rPr>
    </w:lvl>
    <w:lvl w:ilvl="2">
      <w:start w:val="1"/>
      <w:numFmt w:val="decimal"/>
      <w:lvlText w:val="%1.%2.%3"/>
      <w:lvlJc w:val="left"/>
      <w:pPr>
        <w:ind w:left="2568" w:hanging="1128"/>
      </w:pPr>
      <w:rPr>
        <w:rFonts w:hint="default"/>
      </w:rPr>
    </w:lvl>
    <w:lvl w:ilvl="3">
      <w:start w:val="1"/>
      <w:numFmt w:val="decimal"/>
      <w:lvlText w:val="%1.%2.%3.%4"/>
      <w:lvlJc w:val="left"/>
      <w:pPr>
        <w:ind w:left="3288" w:hanging="1128"/>
      </w:pPr>
      <w:rPr>
        <w:rFonts w:hint="default"/>
      </w:rPr>
    </w:lvl>
    <w:lvl w:ilvl="4">
      <w:start w:val="1"/>
      <w:numFmt w:val="decimal"/>
      <w:lvlText w:val="%1.%2.%3.%4.%5"/>
      <w:lvlJc w:val="left"/>
      <w:pPr>
        <w:ind w:left="4008" w:hanging="1128"/>
      </w:pPr>
      <w:rPr>
        <w:rFonts w:hint="default"/>
      </w:rPr>
    </w:lvl>
    <w:lvl w:ilvl="5">
      <w:start w:val="1"/>
      <w:numFmt w:val="decimal"/>
      <w:lvlText w:val="%1.%2.%3.%4.%5.%6"/>
      <w:lvlJc w:val="left"/>
      <w:pPr>
        <w:ind w:left="4728" w:hanging="1128"/>
      </w:pPr>
      <w:rPr>
        <w:rFonts w:hint="default"/>
      </w:rPr>
    </w:lvl>
    <w:lvl w:ilvl="6">
      <w:start w:val="1"/>
      <w:numFmt w:val="decimal"/>
      <w:lvlText w:val="%1.%2.%3.%4.%5.%6.%7"/>
      <w:lvlJc w:val="left"/>
      <w:pPr>
        <w:ind w:left="5448" w:hanging="1128"/>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3"/>
  </w:num>
  <w:num w:numId="2">
    <w:abstractNumId w:val="10"/>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1"/>
  </w:num>
  <w:num w:numId="17">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TrueTypeFonts/>
  <w:hideSpellingErrors/>
  <w:hideGrammaticalErrors/>
  <w:attachedTemplate r:id="rId1"/>
  <w:stylePaneFormatFilter w:val="9F28"/>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83702"/>
    <w:rsid w:val="000252D5"/>
    <w:rsid w:val="00037B37"/>
    <w:rsid w:val="00040242"/>
    <w:rsid w:val="000446FA"/>
    <w:rsid w:val="000A4A32"/>
    <w:rsid w:val="000D2A26"/>
    <w:rsid w:val="00132A78"/>
    <w:rsid w:val="00146C62"/>
    <w:rsid w:val="001557DD"/>
    <w:rsid w:val="00155A71"/>
    <w:rsid w:val="00162485"/>
    <w:rsid w:val="001643B4"/>
    <w:rsid w:val="001760C7"/>
    <w:rsid w:val="00183702"/>
    <w:rsid w:val="00187C9C"/>
    <w:rsid w:val="001D2606"/>
    <w:rsid w:val="001D5E5A"/>
    <w:rsid w:val="001E73D9"/>
    <w:rsid w:val="001F3FD6"/>
    <w:rsid w:val="001F7184"/>
    <w:rsid w:val="00224F22"/>
    <w:rsid w:val="002922F5"/>
    <w:rsid w:val="00297A0A"/>
    <w:rsid w:val="002A29A8"/>
    <w:rsid w:val="002B09AA"/>
    <w:rsid w:val="002B1E3A"/>
    <w:rsid w:val="002B2152"/>
    <w:rsid w:val="002B3041"/>
    <w:rsid w:val="002D0F4F"/>
    <w:rsid w:val="003003E6"/>
    <w:rsid w:val="0035716C"/>
    <w:rsid w:val="0037761E"/>
    <w:rsid w:val="003924B4"/>
    <w:rsid w:val="003A143E"/>
    <w:rsid w:val="003A5955"/>
    <w:rsid w:val="003B4808"/>
    <w:rsid w:val="003C3E63"/>
    <w:rsid w:val="003D595D"/>
    <w:rsid w:val="003D6891"/>
    <w:rsid w:val="003F5EB9"/>
    <w:rsid w:val="00423909"/>
    <w:rsid w:val="00443A42"/>
    <w:rsid w:val="004443C1"/>
    <w:rsid w:val="004A3635"/>
    <w:rsid w:val="004F10C0"/>
    <w:rsid w:val="004F6A09"/>
    <w:rsid w:val="005043D6"/>
    <w:rsid w:val="005147AF"/>
    <w:rsid w:val="005165C1"/>
    <w:rsid w:val="00530B12"/>
    <w:rsid w:val="005419EE"/>
    <w:rsid w:val="005874D1"/>
    <w:rsid w:val="005A2075"/>
    <w:rsid w:val="005B2D86"/>
    <w:rsid w:val="005D050B"/>
    <w:rsid w:val="005E20C3"/>
    <w:rsid w:val="005E39A8"/>
    <w:rsid w:val="005F02EF"/>
    <w:rsid w:val="006516A6"/>
    <w:rsid w:val="0067642B"/>
    <w:rsid w:val="006942DE"/>
    <w:rsid w:val="006A0152"/>
    <w:rsid w:val="006B2587"/>
    <w:rsid w:val="006B585A"/>
    <w:rsid w:val="006C5087"/>
    <w:rsid w:val="006D5439"/>
    <w:rsid w:val="006D5F59"/>
    <w:rsid w:val="006D6A31"/>
    <w:rsid w:val="006E2AA3"/>
    <w:rsid w:val="006E62B9"/>
    <w:rsid w:val="006E77A8"/>
    <w:rsid w:val="006F45B1"/>
    <w:rsid w:val="00703716"/>
    <w:rsid w:val="007071B0"/>
    <w:rsid w:val="007145A1"/>
    <w:rsid w:val="00740A4E"/>
    <w:rsid w:val="00747ED6"/>
    <w:rsid w:val="0076415F"/>
    <w:rsid w:val="007656BB"/>
    <w:rsid w:val="007723FF"/>
    <w:rsid w:val="00782A23"/>
    <w:rsid w:val="00796C03"/>
    <w:rsid w:val="007A4BA4"/>
    <w:rsid w:val="007D1BE5"/>
    <w:rsid w:val="007D582C"/>
    <w:rsid w:val="007D6D4E"/>
    <w:rsid w:val="007F7045"/>
    <w:rsid w:val="00803810"/>
    <w:rsid w:val="00806BE6"/>
    <w:rsid w:val="0082116A"/>
    <w:rsid w:val="0082351D"/>
    <w:rsid w:val="008377A2"/>
    <w:rsid w:val="00853BC0"/>
    <w:rsid w:val="008578C1"/>
    <w:rsid w:val="008614BA"/>
    <w:rsid w:val="00871280"/>
    <w:rsid w:val="0087291A"/>
    <w:rsid w:val="008741C7"/>
    <w:rsid w:val="0089386C"/>
    <w:rsid w:val="00896B02"/>
    <w:rsid w:val="008A44A4"/>
    <w:rsid w:val="008B1E6C"/>
    <w:rsid w:val="008D5806"/>
    <w:rsid w:val="008D7481"/>
    <w:rsid w:val="00910D3E"/>
    <w:rsid w:val="00916988"/>
    <w:rsid w:val="009612A0"/>
    <w:rsid w:val="0096659C"/>
    <w:rsid w:val="0097583D"/>
    <w:rsid w:val="00980DEC"/>
    <w:rsid w:val="009840AD"/>
    <w:rsid w:val="009B2B6A"/>
    <w:rsid w:val="009D3694"/>
    <w:rsid w:val="009F3C9E"/>
    <w:rsid w:val="00A27E9C"/>
    <w:rsid w:val="00A57BD3"/>
    <w:rsid w:val="00A57E91"/>
    <w:rsid w:val="00A75810"/>
    <w:rsid w:val="00A80BD8"/>
    <w:rsid w:val="00A847A9"/>
    <w:rsid w:val="00AB28C4"/>
    <w:rsid w:val="00AB45F5"/>
    <w:rsid w:val="00AD4D20"/>
    <w:rsid w:val="00AE0C17"/>
    <w:rsid w:val="00AE5784"/>
    <w:rsid w:val="00B04E16"/>
    <w:rsid w:val="00B24A6A"/>
    <w:rsid w:val="00B253FE"/>
    <w:rsid w:val="00B27E18"/>
    <w:rsid w:val="00B303AF"/>
    <w:rsid w:val="00B34842"/>
    <w:rsid w:val="00B72330"/>
    <w:rsid w:val="00B87436"/>
    <w:rsid w:val="00B95F65"/>
    <w:rsid w:val="00BE762B"/>
    <w:rsid w:val="00BF4421"/>
    <w:rsid w:val="00C14C0E"/>
    <w:rsid w:val="00C157F0"/>
    <w:rsid w:val="00C234B7"/>
    <w:rsid w:val="00C33FF8"/>
    <w:rsid w:val="00C52E26"/>
    <w:rsid w:val="00C71D4D"/>
    <w:rsid w:val="00C77EAA"/>
    <w:rsid w:val="00C81368"/>
    <w:rsid w:val="00CF1AE9"/>
    <w:rsid w:val="00CF6C95"/>
    <w:rsid w:val="00D0306C"/>
    <w:rsid w:val="00D2572D"/>
    <w:rsid w:val="00D76F13"/>
    <w:rsid w:val="00D86263"/>
    <w:rsid w:val="00DC5DC1"/>
    <w:rsid w:val="00DD1FFA"/>
    <w:rsid w:val="00DD680C"/>
    <w:rsid w:val="00DD6F7C"/>
    <w:rsid w:val="00DE2059"/>
    <w:rsid w:val="00DF555B"/>
    <w:rsid w:val="00DF6768"/>
    <w:rsid w:val="00E12E8B"/>
    <w:rsid w:val="00E25799"/>
    <w:rsid w:val="00E411D1"/>
    <w:rsid w:val="00E65541"/>
    <w:rsid w:val="00E965FE"/>
    <w:rsid w:val="00EA6662"/>
    <w:rsid w:val="00EC4533"/>
    <w:rsid w:val="00ED3D88"/>
    <w:rsid w:val="00EF053A"/>
    <w:rsid w:val="00EF1103"/>
    <w:rsid w:val="00F05F3D"/>
    <w:rsid w:val="00F56982"/>
    <w:rsid w:val="00F63A2B"/>
    <w:rsid w:val="00F84355"/>
    <w:rsid w:val="00F97B83"/>
    <w:rsid w:val="00FA22F0"/>
    <w:rsid w:val="00FF2CB7"/>
    <w:rsid w:val="00FF7B02"/>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83702"/>
    <w:pPr>
      <w:spacing w:before="160"/>
    </w:pPr>
    <w:rPr>
      <w:rFonts w:ascii="Palatino" w:hAnsi="Palatino"/>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rsid w:val="0089386C"/>
    <w:pPr>
      <w:keepNext/>
      <w:spacing w:before="240" w:after="60"/>
      <w:outlineLvl w:val="1"/>
    </w:pPr>
    <w:rPr>
      <w:rFonts w:ascii="Arial" w:hAnsi="Arial"/>
      <w:b/>
      <w:i/>
    </w:rPr>
  </w:style>
  <w:style w:type="paragraph" w:styleId="Heading3">
    <w:name w:val="heading 3"/>
    <w:basedOn w:val="Normal"/>
    <w:next w:val="Normal"/>
    <w:rsid w:val="0089386C"/>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rsid w:val="0089386C"/>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rsid w:val="008578C1"/>
    <w:pPr>
      <w:spacing w:before="0"/>
    </w:pPr>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2">
    <w:name w:val="Body text"/>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89386C"/>
    <w:pPr>
      <w:tabs>
        <w:tab w:val="left" w:pos="1134"/>
      </w:tabs>
      <w:spacing w:before="240" w:after="240"/>
      <w:ind w:left="1134" w:hanging="1134"/>
    </w:pPr>
    <w:rPr>
      <w:rFonts w:ascii="Arial" w:hAnsi="Arial"/>
      <w:b/>
      <w:sz w:val="20"/>
    </w:rPr>
  </w:style>
  <w:style w:type="paragraph" w:customStyle="1" w:styleId="HeadB">
    <w:name w:val="Head B"/>
    <w:basedOn w:val="HeadA"/>
    <w:next w:val="Bodytext2"/>
    <w:qFormat/>
    <w:rsid w:val="006C5087"/>
  </w:style>
  <w:style w:type="paragraph" w:customStyle="1" w:styleId="Bodytext0">
    <w:name w:val="Body text •"/>
    <w:basedOn w:val="Bodytext2"/>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2"/>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2"/>
    <w:autoRedefine/>
    <w:rsid w:val="008A44A4"/>
    <w:pPr>
      <w:numPr>
        <w:numId w:val="2"/>
      </w:numPr>
      <w:ind w:left="1702" w:hanging="284"/>
    </w:pPr>
  </w:style>
  <w:style w:type="character" w:customStyle="1" w:styleId="BodytextChar1">
    <w:name w:val="Body text • Char"/>
    <w:basedOn w:val="BodytextChar0"/>
    <w:link w:val="Bodytext0"/>
    <w:rsid w:val="007D582C"/>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2"/>
    <w:rsid w:val="006C5087"/>
    <w:rPr>
      <w:b/>
      <w:bCs/>
    </w:rPr>
  </w:style>
  <w:style w:type="paragraph" w:customStyle="1" w:styleId="BodytextItalic">
    <w:name w:val="Body text + Italic"/>
    <w:basedOn w:val="Bodytext2"/>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8578C1"/>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character" w:customStyle="1" w:styleId="FooterChar">
    <w:name w:val="Footer Char"/>
    <w:basedOn w:val="DefaultParagraphFont"/>
    <w:link w:val="Footer"/>
    <w:locked/>
    <w:rsid w:val="008578C1"/>
    <w:rPr>
      <w:rFonts w:ascii="Times New Roman" w:hAnsi="Times New Roman"/>
      <w:smallCaps/>
      <w:sz w:val="18"/>
    </w:rPr>
  </w:style>
</w:styles>
</file>

<file path=word/webSettings.xml><?xml version="1.0" encoding="utf-8"?>
<w:webSettings xmlns:r="http://schemas.openxmlformats.org/officeDocument/2006/relationships" xmlns:w="http://schemas.openxmlformats.org/wordprocessingml/2006/main">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Planning%20Systems\Amendment%20Development\Templates\dd-mm%20(Normal%20weekly)\Amendments\!Templates\Format%20Claus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0FAF7-327E-4F47-A437-A3F669EDB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template.dot</Template>
  <TotalTime>3</TotalTime>
  <Pages>2</Pages>
  <Words>334</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am85</dc:creator>
  <cp:lastModifiedBy>jh10848</cp:lastModifiedBy>
  <cp:revision>4</cp:revision>
  <cp:lastPrinted>2013-10-01T03:15:00Z</cp:lastPrinted>
  <dcterms:created xsi:type="dcterms:W3CDTF">2013-10-18T03:42:00Z</dcterms:created>
  <dcterms:modified xsi:type="dcterms:W3CDTF">2013-10-21T06:17:00Z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