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56" w:rsidRPr="00C2137B" w:rsidRDefault="00EF1142" w:rsidP="00035F56">
      <w:pPr>
        <w:spacing w:before="120"/>
        <w:jc w:val="center"/>
        <w:rPr>
          <w:rFonts w:ascii="Tahoma" w:hAnsi="Tahoma" w:cs="Tahoma"/>
          <w:b/>
          <w:sz w:val="22"/>
          <w:szCs w:val="22"/>
        </w:rPr>
      </w:pPr>
      <w:r w:rsidRPr="00C2137B">
        <w:rPr>
          <w:rFonts w:ascii="Tahoma" w:hAnsi="Tahoma" w:cs="Tahoma"/>
          <w:b/>
          <w:sz w:val="22"/>
          <w:szCs w:val="22"/>
        </w:rPr>
        <w:t>Planning and Environment Act 1987</w:t>
      </w:r>
    </w:p>
    <w:p w:rsidR="00035F56" w:rsidRPr="00FF1469" w:rsidRDefault="00EF1142" w:rsidP="00035F56">
      <w:pPr>
        <w:spacing w:before="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035F56" w:rsidRPr="00C2137B" w:rsidRDefault="00EF1142" w:rsidP="00035F56">
      <w:pPr>
        <w:spacing w:before="120"/>
        <w:jc w:val="center"/>
        <w:rPr>
          <w:rFonts w:ascii="Tahoma" w:hAnsi="Tahoma" w:cs="Tahoma"/>
          <w:b/>
          <w:sz w:val="22"/>
          <w:szCs w:val="22"/>
        </w:rPr>
      </w:pPr>
      <w:r w:rsidRPr="00C2137B">
        <w:rPr>
          <w:rFonts w:ascii="Tahoma" w:hAnsi="Tahoma" w:cs="Tahoma"/>
          <w:b/>
          <w:sz w:val="22"/>
          <w:szCs w:val="22"/>
        </w:rPr>
        <w:t>Notice of Preparation of Amendment</w:t>
      </w:r>
    </w:p>
    <w:p w:rsidR="00035F56" w:rsidRDefault="00EF1142" w:rsidP="00035F56">
      <w:pPr>
        <w:spacing w:before="120"/>
        <w:jc w:val="center"/>
        <w:rPr>
          <w:rFonts w:ascii="Tahoma" w:hAnsi="Tahoma" w:cs="Tahoma"/>
          <w:b/>
          <w:sz w:val="22"/>
          <w:szCs w:val="22"/>
        </w:rPr>
      </w:pPr>
      <w:r w:rsidRPr="00FF1469">
        <w:rPr>
          <w:rFonts w:ascii="Tahoma" w:hAnsi="Tahoma" w:cs="Tahoma"/>
          <w:b/>
          <w:color w:val="000000"/>
          <w:sz w:val="22"/>
          <w:szCs w:val="22"/>
        </w:rPr>
        <w:t xml:space="preserve">Amendment </w:t>
      </w:r>
      <w:r w:rsidRPr="00FF1469">
        <w:rPr>
          <w:rFonts w:ascii="Tahoma" w:hAnsi="Tahoma" w:cs="Tahoma"/>
          <w:b/>
          <w:sz w:val="22"/>
          <w:szCs w:val="22"/>
        </w:rPr>
        <w:t>C302</w:t>
      </w:r>
    </w:p>
    <w:p w:rsidR="00035F56" w:rsidRPr="00FF1469" w:rsidRDefault="00EF1142" w:rsidP="00035F56">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000B57C4">
        <w:rPr>
          <w:rFonts w:ascii="Tahoma" w:hAnsi="Tahoma" w:cs="Tahoma"/>
          <w:sz w:val="22"/>
          <w:szCs w:val="22"/>
        </w:rPr>
        <w:t xml:space="preserve"> C</w:t>
      </w:r>
      <w:r w:rsidRPr="00FF1469">
        <w:rPr>
          <w:rFonts w:ascii="Tahoma" w:hAnsi="Tahoma" w:cs="Tahoma"/>
          <w:sz w:val="22"/>
          <w:szCs w:val="22"/>
        </w:rPr>
        <w:t xml:space="preserve">302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035F56" w:rsidRDefault="00EF1142" w:rsidP="00035F56">
      <w:pPr>
        <w:spacing w:before="120"/>
        <w:jc w:val="both"/>
        <w:rPr>
          <w:rFonts w:ascii="Tahoma" w:hAnsi="Tahoma" w:cs="Tahoma"/>
          <w:sz w:val="22"/>
          <w:szCs w:val="22"/>
        </w:rPr>
      </w:pPr>
      <w:r w:rsidRPr="00FF1469">
        <w:rPr>
          <w:rFonts w:ascii="Tahoma" w:hAnsi="Tahoma" w:cs="Tahoma"/>
          <w:sz w:val="22"/>
          <w:szCs w:val="22"/>
        </w:rPr>
        <w:t xml:space="preserve">In accordance with section 8A(3) of the </w:t>
      </w:r>
      <w:r w:rsidRPr="00FF1469">
        <w:rPr>
          <w:rFonts w:ascii="Tahoma" w:hAnsi="Tahoma" w:cs="Tahoma"/>
          <w:i/>
          <w:sz w:val="22"/>
          <w:szCs w:val="22"/>
        </w:rPr>
        <w:t>Planning and Environment Act 1987</w:t>
      </w:r>
      <w:r w:rsidRPr="00FF1469">
        <w:rPr>
          <w:rFonts w:ascii="Tahoma" w:hAnsi="Tahoma" w:cs="Tahoma"/>
          <w:sz w:val="22"/>
          <w:szCs w:val="22"/>
        </w:rPr>
        <w:t xml:space="preserve">, the Minister for Planning authorised the </w:t>
      </w:r>
      <w:r w:rsidRPr="00FF1469">
        <w:rPr>
          <w:rFonts w:ascii="Tahoma" w:hAnsi="Tahoma" w:cs="Tahoma"/>
          <w:color w:val="000000"/>
          <w:sz w:val="22"/>
          <w:szCs w:val="22"/>
        </w:rPr>
        <w:t>Greater Geelong City Council</w:t>
      </w:r>
      <w:r w:rsidRPr="00FF1469">
        <w:rPr>
          <w:rFonts w:ascii="Tahoma" w:hAnsi="Tahoma" w:cs="Tahoma"/>
          <w:sz w:val="22"/>
          <w:szCs w:val="22"/>
        </w:rPr>
        <w:t xml:space="preserve"> as planning authority to prepare the amendment.  </w:t>
      </w:r>
    </w:p>
    <w:p w:rsidR="00035F56" w:rsidRPr="00FF1469" w:rsidRDefault="00EF1142" w:rsidP="00035F56">
      <w:pPr>
        <w:spacing w:before="120"/>
        <w:jc w:val="both"/>
        <w:rPr>
          <w:rFonts w:ascii="Tahoma" w:hAnsi="Tahoma" w:cs="Tahoma"/>
          <w:sz w:val="22"/>
          <w:szCs w:val="22"/>
        </w:rPr>
      </w:pPr>
      <w:r w:rsidRPr="00FF1469">
        <w:rPr>
          <w:rFonts w:ascii="Tahoma" w:hAnsi="Tahoma" w:cs="Tahoma"/>
          <w:sz w:val="22"/>
          <w:szCs w:val="22"/>
        </w:rPr>
        <w:t xml:space="preserve">The land affected by the amendment is </w:t>
      </w:r>
      <w:r w:rsidR="000B57C4">
        <w:rPr>
          <w:rFonts w:ascii="Tahoma" w:hAnsi="Tahoma" w:cs="Tahoma"/>
          <w:sz w:val="22"/>
          <w:szCs w:val="22"/>
        </w:rPr>
        <w:t>302-306 Aberdeen Street, Manifold Heights</w:t>
      </w:r>
      <w:r w:rsidRPr="00FF1469">
        <w:rPr>
          <w:rFonts w:ascii="Tahoma" w:hAnsi="Tahoma" w:cs="Tahoma"/>
          <w:sz w:val="22"/>
          <w:szCs w:val="22"/>
        </w:rPr>
        <w:t>.</w:t>
      </w:r>
    </w:p>
    <w:p w:rsidR="000B57C4" w:rsidRDefault="00EF1142" w:rsidP="00035F56">
      <w:pPr>
        <w:spacing w:before="60"/>
        <w:jc w:val="both"/>
        <w:rPr>
          <w:rFonts w:ascii="Tahoma" w:hAnsi="Tahoma" w:cs="Tahoma"/>
          <w:sz w:val="22"/>
          <w:szCs w:val="22"/>
        </w:rPr>
      </w:pPr>
      <w:r w:rsidRPr="00FF1469">
        <w:rPr>
          <w:rFonts w:ascii="Tahoma" w:hAnsi="Tahoma" w:cs="Tahoma"/>
          <w:sz w:val="22"/>
          <w:szCs w:val="22"/>
        </w:rPr>
        <w:t>The amendment propose</w:t>
      </w:r>
      <w:r w:rsidR="000B57C4">
        <w:rPr>
          <w:rFonts w:ascii="Tahoma" w:hAnsi="Tahoma" w:cs="Tahoma"/>
          <w:sz w:val="22"/>
          <w:szCs w:val="22"/>
        </w:rPr>
        <w:t>s to:</w:t>
      </w:r>
    </w:p>
    <w:p w:rsidR="000B57C4" w:rsidRDefault="00EF1142" w:rsidP="00035F56">
      <w:pPr>
        <w:numPr>
          <w:ilvl w:val="0"/>
          <w:numId w:val="5"/>
        </w:numPr>
        <w:tabs>
          <w:tab w:val="left" w:pos="426"/>
        </w:tabs>
        <w:spacing w:before="60"/>
        <w:ind w:left="426" w:hanging="426"/>
        <w:jc w:val="both"/>
        <w:rPr>
          <w:rFonts w:ascii="Tahoma" w:hAnsi="Tahoma" w:cs="Tahoma"/>
          <w:sz w:val="22"/>
          <w:szCs w:val="22"/>
        </w:rPr>
      </w:pPr>
      <w:r w:rsidRPr="00FF1469">
        <w:rPr>
          <w:rFonts w:ascii="Tahoma" w:hAnsi="Tahoma" w:cs="Tahoma"/>
          <w:sz w:val="22"/>
          <w:szCs w:val="22"/>
        </w:rPr>
        <w:t xml:space="preserve">rezone </w:t>
      </w:r>
      <w:r w:rsidR="000B57C4">
        <w:rPr>
          <w:rFonts w:ascii="Tahoma" w:hAnsi="Tahoma" w:cs="Tahoma"/>
          <w:sz w:val="22"/>
          <w:szCs w:val="22"/>
        </w:rPr>
        <w:t xml:space="preserve">the western part of the </w:t>
      </w:r>
      <w:r w:rsidRPr="00FF1469">
        <w:rPr>
          <w:rFonts w:ascii="Tahoma" w:hAnsi="Tahoma" w:cs="Tahoma"/>
          <w:sz w:val="22"/>
          <w:szCs w:val="22"/>
        </w:rPr>
        <w:t xml:space="preserve">land from Residential 1 </w:t>
      </w:r>
      <w:r w:rsidR="000B57C4">
        <w:rPr>
          <w:rFonts w:ascii="Tahoma" w:hAnsi="Tahoma" w:cs="Tahoma"/>
          <w:sz w:val="22"/>
          <w:szCs w:val="22"/>
        </w:rPr>
        <w:t>Z</w:t>
      </w:r>
      <w:r w:rsidRPr="00FF1469">
        <w:rPr>
          <w:rFonts w:ascii="Tahoma" w:hAnsi="Tahoma" w:cs="Tahoma"/>
          <w:sz w:val="22"/>
          <w:szCs w:val="22"/>
        </w:rPr>
        <w:t xml:space="preserve">one to Commercial 1 </w:t>
      </w:r>
      <w:r w:rsidR="000B57C4">
        <w:rPr>
          <w:rFonts w:ascii="Tahoma" w:hAnsi="Tahoma" w:cs="Tahoma"/>
          <w:sz w:val="22"/>
          <w:szCs w:val="22"/>
        </w:rPr>
        <w:t>Zone;</w:t>
      </w:r>
    </w:p>
    <w:p w:rsidR="000B57C4" w:rsidRDefault="000B57C4" w:rsidP="00035F56">
      <w:pPr>
        <w:numPr>
          <w:ilvl w:val="0"/>
          <w:numId w:val="5"/>
        </w:numPr>
        <w:tabs>
          <w:tab w:val="left" w:pos="426"/>
        </w:tabs>
        <w:spacing w:before="60"/>
        <w:ind w:left="426" w:hanging="426"/>
        <w:jc w:val="both"/>
        <w:rPr>
          <w:rFonts w:ascii="Tahoma" w:hAnsi="Tahoma" w:cs="Tahoma"/>
          <w:sz w:val="22"/>
          <w:szCs w:val="22"/>
        </w:rPr>
      </w:pPr>
      <w:r>
        <w:rPr>
          <w:rFonts w:ascii="Tahoma" w:hAnsi="Tahoma" w:cs="Tahoma"/>
          <w:sz w:val="22"/>
          <w:szCs w:val="22"/>
        </w:rPr>
        <w:t xml:space="preserve">delete the </w:t>
      </w:r>
      <w:r w:rsidR="00EF1142" w:rsidRPr="00FF1469">
        <w:rPr>
          <w:rFonts w:ascii="Tahoma" w:hAnsi="Tahoma" w:cs="Tahoma"/>
          <w:sz w:val="22"/>
          <w:szCs w:val="22"/>
        </w:rPr>
        <w:t>D</w:t>
      </w:r>
      <w:r>
        <w:rPr>
          <w:rFonts w:ascii="Tahoma" w:hAnsi="Tahoma" w:cs="Tahoma"/>
          <w:sz w:val="22"/>
          <w:szCs w:val="22"/>
        </w:rPr>
        <w:t>esign and Development Overlay Schedule14 from the western part of the land; and</w:t>
      </w:r>
    </w:p>
    <w:p w:rsidR="00035F56" w:rsidRPr="00FF1469" w:rsidRDefault="000B57C4" w:rsidP="00035F56">
      <w:pPr>
        <w:numPr>
          <w:ilvl w:val="0"/>
          <w:numId w:val="5"/>
        </w:numPr>
        <w:tabs>
          <w:tab w:val="left" w:pos="426"/>
        </w:tabs>
        <w:spacing w:before="60"/>
        <w:ind w:left="426" w:hanging="426"/>
        <w:jc w:val="both"/>
        <w:rPr>
          <w:rFonts w:ascii="Tahoma" w:hAnsi="Tahoma" w:cs="Tahoma"/>
          <w:sz w:val="22"/>
          <w:szCs w:val="22"/>
        </w:rPr>
      </w:pPr>
      <w:r>
        <w:rPr>
          <w:rFonts w:ascii="Tahoma" w:hAnsi="Tahoma" w:cs="Tahoma"/>
          <w:sz w:val="22"/>
          <w:szCs w:val="22"/>
        </w:rPr>
        <w:t>amend the schedule to clause 52.28-4 to include the whole of the land at 302-306 (even numbers) Aberdeen Street in the strip shopping centre where a gaming machine is prohibited</w:t>
      </w:r>
      <w:r w:rsidR="00EF1142" w:rsidRPr="00FF1469">
        <w:rPr>
          <w:rFonts w:ascii="Tahoma" w:hAnsi="Tahoma" w:cs="Tahoma"/>
          <w:sz w:val="22"/>
          <w:szCs w:val="22"/>
        </w:rPr>
        <w:t>.</w:t>
      </w:r>
    </w:p>
    <w:p w:rsidR="00035F56" w:rsidRPr="00FF1469" w:rsidRDefault="00EF1142" w:rsidP="00035F56">
      <w:pPr>
        <w:pStyle w:val="BodyText"/>
        <w:spacing w:before="6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035F56" w:rsidRPr="00FF1469" w:rsidRDefault="00EF1142" w:rsidP="00035F56">
      <w:pPr>
        <w:numPr>
          <w:ilvl w:val="0"/>
          <w:numId w:val="3"/>
        </w:numPr>
        <w:tabs>
          <w:tab w:val="clear" w:pos="1527"/>
          <w:tab w:val="num" w:pos="284"/>
        </w:tabs>
        <w:spacing w:before="60"/>
        <w:ind w:left="284" w:hanging="284"/>
        <w:rPr>
          <w:rFonts w:ascii="Tahoma" w:hAnsi="Tahoma" w:cs="Tahoma"/>
          <w:b/>
          <w:sz w:val="22"/>
          <w:szCs w:val="22"/>
        </w:rPr>
      </w:pPr>
      <w:r>
        <w:rPr>
          <w:rFonts w:ascii="Tahoma" w:hAnsi="Tahoma" w:cs="Tahoma"/>
          <w:sz w:val="22"/>
          <w:szCs w:val="22"/>
        </w:rPr>
        <w:t xml:space="preserve">during office hours, at </w:t>
      </w:r>
      <w:r w:rsidRPr="00FF1469">
        <w:rPr>
          <w:rFonts w:ascii="Tahoma" w:hAnsi="Tahoma" w:cs="Tahoma"/>
          <w:sz w:val="22"/>
          <w:szCs w:val="22"/>
        </w:rPr>
        <w:t xml:space="preserve">Greater Geelong City Council, Brougham Street Customer Service Centre, Ground Floor, 100 Brougham Street. GEELONG – </w:t>
      </w:r>
      <w:r w:rsidRPr="00FF1469">
        <w:rPr>
          <w:rFonts w:ascii="Tahoma" w:hAnsi="Tahoma" w:cs="Tahoma"/>
          <w:b/>
          <w:sz w:val="22"/>
          <w:szCs w:val="22"/>
        </w:rPr>
        <w:t xml:space="preserve">8.00am to 5.00pm weekdays </w:t>
      </w:r>
    </w:p>
    <w:p w:rsidR="00035F56" w:rsidRPr="00FF1469" w:rsidRDefault="000B57C4" w:rsidP="00035F56">
      <w:pPr>
        <w:numPr>
          <w:ilvl w:val="0"/>
          <w:numId w:val="3"/>
        </w:numPr>
        <w:tabs>
          <w:tab w:val="clear" w:pos="1527"/>
          <w:tab w:val="num" w:pos="284"/>
        </w:tabs>
        <w:spacing w:before="60"/>
        <w:ind w:left="284" w:hanging="284"/>
        <w:rPr>
          <w:rFonts w:ascii="Tahoma" w:hAnsi="Tahoma" w:cs="Tahoma"/>
          <w:sz w:val="22"/>
          <w:szCs w:val="22"/>
        </w:rPr>
      </w:pPr>
      <w:r w:rsidRPr="00FF1469">
        <w:rPr>
          <w:rFonts w:ascii="Tahoma" w:hAnsi="Tahoma" w:cs="Tahoma"/>
          <w:b/>
          <w:sz w:val="22"/>
          <w:szCs w:val="22"/>
        </w:rPr>
        <w:t xml:space="preserve"> </w:t>
      </w:r>
      <w:r w:rsidR="00EF1142" w:rsidRPr="00FF1469">
        <w:rPr>
          <w:rFonts w:ascii="Tahoma" w:hAnsi="Tahoma" w:cs="Tahoma"/>
          <w:b/>
          <w:sz w:val="22"/>
          <w:szCs w:val="22"/>
        </w:rPr>
        <w:t>‘Have Your Say’</w:t>
      </w:r>
      <w:r w:rsidR="00EF1142" w:rsidRPr="00FF1469">
        <w:rPr>
          <w:rFonts w:ascii="Tahoma" w:hAnsi="Tahoma" w:cs="Tahoma"/>
          <w:sz w:val="22"/>
          <w:szCs w:val="22"/>
        </w:rPr>
        <w:t xml:space="preserve"> section of the City’s website </w:t>
      </w:r>
      <w:hyperlink r:id="rId7" w:history="1">
        <w:r w:rsidR="00EF1142" w:rsidRPr="00FF1469">
          <w:rPr>
            <w:rStyle w:val="Hyperlink"/>
            <w:rFonts w:ascii="Tahoma" w:hAnsi="Tahoma" w:cs="Tahoma"/>
            <w:color w:val="auto"/>
            <w:sz w:val="22"/>
            <w:szCs w:val="22"/>
          </w:rPr>
          <w:t>www.geelongaustralia.com.au/council/yoursay</w:t>
        </w:r>
      </w:hyperlink>
    </w:p>
    <w:p w:rsidR="00035F56" w:rsidRPr="00FF1469" w:rsidRDefault="00EF1142" w:rsidP="00035F56">
      <w:pPr>
        <w:numPr>
          <w:ilvl w:val="0"/>
          <w:numId w:val="3"/>
        </w:numPr>
        <w:tabs>
          <w:tab w:val="clear" w:pos="1527"/>
          <w:tab w:val="num" w:pos="284"/>
        </w:tabs>
        <w:spacing w:before="60"/>
        <w:ind w:left="284" w:hanging="284"/>
        <w:rPr>
          <w:rFonts w:ascii="Tahoma" w:hAnsi="Tahoma" w:cs="Tahoma"/>
          <w:sz w:val="22"/>
          <w:szCs w:val="22"/>
        </w:rPr>
      </w:pPr>
      <w:r w:rsidRPr="00FF1469">
        <w:rPr>
          <w:rFonts w:ascii="Tahoma" w:hAnsi="Tahoma" w:cs="Tahoma"/>
          <w:sz w:val="22"/>
          <w:szCs w:val="22"/>
        </w:rPr>
        <w:t xml:space="preserve">at the </w:t>
      </w:r>
      <w:r>
        <w:rPr>
          <w:rFonts w:ascii="Tahoma" w:hAnsi="Tahoma" w:cs="Tahoma"/>
          <w:sz w:val="22"/>
          <w:szCs w:val="22"/>
        </w:rPr>
        <w:t xml:space="preserve">Department of </w:t>
      </w:r>
      <w:r w:rsidR="00035F56">
        <w:rPr>
          <w:rFonts w:ascii="Tahoma" w:hAnsi="Tahoma" w:cs="Tahoma"/>
          <w:sz w:val="22"/>
          <w:szCs w:val="22"/>
        </w:rPr>
        <w:t xml:space="preserve">State Development, Business &amp; Innovation </w:t>
      </w:r>
      <w:r w:rsidRPr="00FF1469">
        <w:rPr>
          <w:rFonts w:ascii="Tahoma" w:hAnsi="Tahoma" w:cs="Tahoma"/>
          <w:sz w:val="22"/>
          <w:szCs w:val="22"/>
        </w:rPr>
        <w:t xml:space="preserve">website </w:t>
      </w:r>
      <w:hyperlink r:id="rId8" w:history="1">
        <w:r w:rsidRPr="00FF1469">
          <w:rPr>
            <w:rStyle w:val="Hyperlink"/>
            <w:rFonts w:ascii="Tahoma" w:hAnsi="Tahoma" w:cs="Tahoma"/>
            <w:sz w:val="22"/>
            <w:szCs w:val="22"/>
          </w:rPr>
          <w:t>www.dpcd.vic.gov.au/planning/publicinspection</w:t>
        </w:r>
      </w:hyperlink>
    </w:p>
    <w:p w:rsidR="00035F56" w:rsidRPr="00C2137B" w:rsidRDefault="00EF1142" w:rsidP="00035F56">
      <w:pPr>
        <w:spacing w:before="120"/>
        <w:jc w:val="both"/>
        <w:rPr>
          <w:rFonts w:ascii="Tahoma" w:hAnsi="Tahoma" w:cs="Tahoma"/>
          <w:sz w:val="22"/>
          <w:szCs w:val="22"/>
        </w:rPr>
      </w:pPr>
      <w:r w:rsidRPr="00C2137B">
        <w:rPr>
          <w:rFonts w:ascii="Tahoma" w:hAnsi="Tahoma" w:cs="Tahoma"/>
          <w:sz w:val="22"/>
          <w:szCs w:val="22"/>
        </w:rPr>
        <w:t xml:space="preserve">Any person who may be affected by the amendment may make a submission to the planning authority. </w:t>
      </w:r>
      <w:r w:rsidR="000B57C4">
        <w:rPr>
          <w:rFonts w:ascii="Tahoma" w:hAnsi="Tahoma" w:cs="Tahoma"/>
          <w:sz w:val="22"/>
          <w:szCs w:val="22"/>
        </w:rPr>
        <w:t xml:space="preserve"> </w:t>
      </w:r>
      <w:r w:rsidRPr="00C2137B">
        <w:rPr>
          <w:rFonts w:ascii="Tahoma" w:hAnsi="Tahoma" w:cs="Tahoma"/>
          <w:sz w:val="22"/>
          <w:szCs w:val="22"/>
        </w:rPr>
        <w:t xml:space="preserve">Submissions must be made in writing giving the submitter’s name and contact address, clearly stating the grounds on which the Amendment is supported or opposed and indicating what changes (if any) the submitter wishes to make. </w:t>
      </w:r>
    </w:p>
    <w:p w:rsidR="00035F56" w:rsidRPr="00C2137B" w:rsidRDefault="00EF1142" w:rsidP="00035F56">
      <w:pPr>
        <w:spacing w:before="120"/>
        <w:jc w:val="both"/>
        <w:rPr>
          <w:rFonts w:ascii="Tahoma" w:hAnsi="Tahoma" w:cs="Tahoma"/>
          <w:sz w:val="22"/>
          <w:szCs w:val="22"/>
        </w:rPr>
      </w:pPr>
      <w:r w:rsidRPr="00C2137B">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w:t>
      </w:r>
      <w:r w:rsidR="000B57C4">
        <w:rPr>
          <w:rFonts w:ascii="Tahoma" w:hAnsi="Tahoma" w:cs="Tahoma"/>
          <w:sz w:val="22"/>
          <w:szCs w:val="22"/>
        </w:rPr>
        <w:t xml:space="preserve"> </w:t>
      </w:r>
      <w:r w:rsidRPr="00C2137B">
        <w:rPr>
          <w:rFonts w:ascii="Tahoma" w:hAnsi="Tahoma" w:cs="Tahoma"/>
          <w:sz w:val="22"/>
          <w:szCs w:val="22"/>
        </w:rPr>
        <w:t xml:space="preserve">In accordance with the Planning and Environment Act 1987, Council must make available for inspection a copy of any submissions made. </w:t>
      </w:r>
    </w:p>
    <w:p w:rsidR="00035F56" w:rsidRPr="00FF1469" w:rsidRDefault="00EF1142" w:rsidP="00035F56">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035F56" w:rsidRPr="00516DC2" w:rsidRDefault="00EF1142" w:rsidP="00035F56">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w:t>
      </w:r>
      <w:r w:rsidR="000B57C4">
        <w:rPr>
          <w:rFonts w:ascii="Tahoma" w:hAnsi="Tahoma" w:cs="Tahoma"/>
          <w:b/>
          <w:sz w:val="22"/>
          <w:szCs w:val="22"/>
        </w:rPr>
        <w:t>3</w:t>
      </w:r>
      <w:r w:rsidR="00F2259A">
        <w:rPr>
          <w:rFonts w:ascii="Tahoma" w:hAnsi="Tahoma" w:cs="Tahoma"/>
          <w:b/>
          <w:sz w:val="22"/>
          <w:szCs w:val="22"/>
        </w:rPr>
        <w:t>1</w:t>
      </w:r>
      <w:r w:rsidR="000B57C4">
        <w:rPr>
          <w:rFonts w:ascii="Tahoma" w:hAnsi="Tahoma" w:cs="Tahoma"/>
          <w:b/>
          <w:sz w:val="22"/>
          <w:szCs w:val="22"/>
        </w:rPr>
        <w:t xml:space="preserve"> March 201</w:t>
      </w:r>
      <w:r w:rsidR="00F2259A">
        <w:rPr>
          <w:rFonts w:ascii="Tahoma" w:hAnsi="Tahoma" w:cs="Tahoma"/>
          <w:b/>
          <w:sz w:val="22"/>
          <w:szCs w:val="22"/>
        </w:rPr>
        <w:t>4</w:t>
      </w:r>
      <w:r>
        <w:rPr>
          <w:rFonts w:ascii="Tahoma" w:hAnsi="Tahoma" w:cs="Tahoma"/>
          <w:b/>
          <w:sz w:val="22"/>
          <w:szCs w:val="22"/>
        </w:rPr>
        <w:t xml:space="preserve">. </w:t>
      </w:r>
    </w:p>
    <w:p w:rsidR="00035F56" w:rsidRDefault="00EF1142" w:rsidP="00035F56">
      <w:pPr>
        <w:spacing w:before="120"/>
        <w:rPr>
          <w:rFonts w:ascii="Tahoma" w:hAnsi="Tahoma" w:cs="Tahoma"/>
          <w:sz w:val="22"/>
          <w:szCs w:val="22"/>
        </w:rPr>
      </w:pPr>
      <w:r w:rsidRPr="00FF1469">
        <w:rPr>
          <w:rFonts w:ascii="Tahoma" w:hAnsi="Tahoma" w:cs="Tahoma"/>
          <w:sz w:val="22"/>
          <w:szCs w:val="22"/>
        </w:rPr>
        <w:t xml:space="preserve">Submissions must be in writing and sent to: </w:t>
      </w:r>
    </w:p>
    <w:p w:rsidR="00035F56" w:rsidRPr="00B87F6C" w:rsidRDefault="00EF1142" w:rsidP="00035F56">
      <w:pPr>
        <w:rPr>
          <w:rFonts w:ascii="Tahoma" w:hAnsi="Tahoma" w:cs="Tahoma"/>
          <w:sz w:val="22"/>
          <w:szCs w:val="22"/>
        </w:rPr>
      </w:pPr>
      <w:r w:rsidRPr="00B87F6C">
        <w:rPr>
          <w:rFonts w:ascii="Tahoma" w:hAnsi="Tahoma" w:cs="Tahoma"/>
          <w:sz w:val="22"/>
          <w:szCs w:val="22"/>
        </w:rPr>
        <w:t>The Coordinator</w:t>
      </w:r>
      <w:r w:rsidR="00035F56">
        <w:rPr>
          <w:rFonts w:ascii="Tahoma" w:hAnsi="Tahoma" w:cs="Tahoma"/>
          <w:sz w:val="22"/>
          <w:szCs w:val="22"/>
        </w:rPr>
        <w:t xml:space="preserve">. </w:t>
      </w:r>
      <w:r w:rsidRPr="00B87F6C">
        <w:rPr>
          <w:rFonts w:ascii="Tahoma" w:hAnsi="Tahoma" w:cs="Tahoma"/>
          <w:sz w:val="22"/>
          <w:szCs w:val="22"/>
        </w:rPr>
        <w:t>Strategic Implementation Unit</w:t>
      </w:r>
      <w:r w:rsidR="00035F56">
        <w:rPr>
          <w:rFonts w:ascii="Tahoma" w:hAnsi="Tahoma" w:cs="Tahoma"/>
          <w:sz w:val="22"/>
          <w:szCs w:val="22"/>
        </w:rPr>
        <w:t xml:space="preserve">. </w:t>
      </w:r>
      <w:r w:rsidRPr="00B87F6C">
        <w:rPr>
          <w:rFonts w:ascii="Tahoma" w:hAnsi="Tahoma" w:cs="Tahoma"/>
          <w:sz w:val="22"/>
          <w:szCs w:val="22"/>
        </w:rPr>
        <w:t xml:space="preserve">City of Greater </w:t>
      </w:r>
      <w:smartTag w:uri="urn:schemas-microsoft-com:office:smarttags" w:element="place">
        <w:smartTag w:uri="urn:schemas-microsoft-com:office:smarttags" w:element="City">
          <w:r w:rsidRPr="00B87F6C">
            <w:rPr>
              <w:rFonts w:ascii="Tahoma" w:hAnsi="Tahoma" w:cs="Tahoma"/>
              <w:sz w:val="22"/>
              <w:szCs w:val="22"/>
            </w:rPr>
            <w:t>Geelong</w:t>
          </w:r>
        </w:smartTag>
      </w:smartTag>
      <w:r w:rsidRPr="00B87F6C">
        <w:rPr>
          <w:rFonts w:ascii="Tahoma" w:hAnsi="Tahoma" w:cs="Tahoma"/>
          <w:sz w:val="22"/>
          <w:szCs w:val="22"/>
        </w:rPr>
        <w:t xml:space="preserve"> </w:t>
      </w:r>
    </w:p>
    <w:p w:rsidR="00035F56" w:rsidRDefault="00EF1142" w:rsidP="00035F56">
      <w:pPr>
        <w:rPr>
          <w:rFonts w:ascii="Tahoma" w:hAnsi="Tahoma" w:cs="Tahoma"/>
          <w:sz w:val="22"/>
          <w:szCs w:val="22"/>
        </w:rPr>
      </w:pPr>
      <w:r w:rsidRPr="00B87F6C">
        <w:rPr>
          <w:rFonts w:ascii="Tahoma" w:hAnsi="Tahoma" w:cs="Tahoma"/>
          <w:sz w:val="22"/>
          <w:szCs w:val="22"/>
        </w:rPr>
        <w:t>P O Box 104, Geelong VIC 3220</w:t>
      </w:r>
      <w:r w:rsidR="00035F56">
        <w:rPr>
          <w:rFonts w:ascii="Tahoma" w:hAnsi="Tahoma" w:cs="Tahoma"/>
          <w:sz w:val="22"/>
          <w:szCs w:val="22"/>
        </w:rPr>
        <w:t xml:space="preserve">. </w:t>
      </w:r>
    </w:p>
    <w:p w:rsidR="00035F56" w:rsidRDefault="00035F56" w:rsidP="00035F56">
      <w:pPr>
        <w:rPr>
          <w:rFonts w:ascii="Tahoma" w:hAnsi="Tahoma" w:cs="Tahoma"/>
          <w:sz w:val="22"/>
          <w:szCs w:val="22"/>
        </w:rPr>
      </w:pPr>
      <w:r>
        <w:rPr>
          <w:rFonts w:ascii="Tahoma" w:hAnsi="Tahoma" w:cs="Tahoma"/>
          <w:sz w:val="22"/>
          <w:szCs w:val="22"/>
        </w:rPr>
        <w:t>O</w:t>
      </w:r>
      <w:r w:rsidR="00EF1142" w:rsidRPr="00B87F6C">
        <w:rPr>
          <w:rFonts w:ascii="Tahoma" w:hAnsi="Tahoma" w:cs="Tahoma"/>
          <w:sz w:val="22"/>
          <w:szCs w:val="22"/>
        </w:rPr>
        <w:t xml:space="preserve">r by e-mail to </w:t>
      </w:r>
      <w:hyperlink r:id="rId9" w:history="1">
        <w:r w:rsidR="00EF1142" w:rsidRPr="00983440">
          <w:rPr>
            <w:rStyle w:val="Hyperlink"/>
            <w:rFonts w:ascii="Tahoma" w:hAnsi="Tahoma" w:cs="Tahoma"/>
            <w:sz w:val="22"/>
            <w:szCs w:val="22"/>
          </w:rPr>
          <w:t>strategicplanning@geelongcity.vic.gov.au</w:t>
        </w:r>
      </w:hyperlink>
    </w:p>
    <w:p w:rsidR="00035F56" w:rsidRPr="00FF1469" w:rsidRDefault="00035F56" w:rsidP="00035F56">
      <w:pPr>
        <w:rPr>
          <w:rFonts w:ascii="Tahoma" w:hAnsi="Tahoma" w:cs="Tahoma"/>
          <w:b/>
          <w:sz w:val="22"/>
          <w:szCs w:val="22"/>
        </w:rPr>
      </w:pPr>
    </w:p>
    <w:p w:rsidR="00035F56" w:rsidRPr="00FF1469" w:rsidRDefault="00EF1142" w:rsidP="00035F56">
      <w:pPr>
        <w:rPr>
          <w:rFonts w:ascii="Tahoma" w:hAnsi="Tahoma" w:cs="Tahoma"/>
          <w:b/>
          <w:sz w:val="22"/>
          <w:szCs w:val="22"/>
        </w:rPr>
      </w:pPr>
      <w:r w:rsidRPr="00FF1469">
        <w:rPr>
          <w:rFonts w:ascii="Tahoma" w:hAnsi="Tahoma" w:cs="Tahoma"/>
          <w:b/>
          <w:sz w:val="22"/>
          <w:szCs w:val="22"/>
        </w:rPr>
        <w:t xml:space="preserve">PETER SMITH </w:t>
      </w:r>
    </w:p>
    <w:p w:rsidR="00035F56" w:rsidRPr="00FF1469" w:rsidRDefault="00EF1142" w:rsidP="00035F56">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035F56" w:rsidRPr="00FF1469" w:rsidSect="00035F56">
      <w:footerReference w:type="default" r:id="rId10"/>
      <w:pgSz w:w="11906" w:h="16838" w:code="9"/>
      <w:pgMar w:top="851" w:right="1797" w:bottom="56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F56" w:rsidRDefault="00035F56" w:rsidP="001112A3">
      <w:r>
        <w:separator/>
      </w:r>
    </w:p>
  </w:endnote>
  <w:endnote w:type="continuationSeparator" w:id="0">
    <w:p w:rsidR="00035F56" w:rsidRDefault="00035F56" w:rsidP="00111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56" w:rsidRPr="00A519CC" w:rsidRDefault="00035F56">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F56" w:rsidRDefault="00035F56" w:rsidP="001112A3">
      <w:r>
        <w:separator/>
      </w:r>
    </w:p>
  </w:footnote>
  <w:footnote w:type="continuationSeparator" w:id="0">
    <w:p w:rsidR="00035F56" w:rsidRDefault="00035F56" w:rsidP="001112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16528"/>
    <w:multiLevelType w:val="hybridMultilevel"/>
    <w:tmpl w:val="11EC0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6D1F4C"/>
    <w:multiLevelType w:val="hybridMultilevel"/>
    <w:tmpl w:val="DE02AC36"/>
    <w:lvl w:ilvl="0" w:tplc="9250692E">
      <w:start w:val="1"/>
      <w:numFmt w:val="bullet"/>
      <w:lvlText w:val=""/>
      <w:lvlJc w:val="left"/>
      <w:pPr>
        <w:tabs>
          <w:tab w:val="num" w:pos="1527"/>
        </w:tabs>
        <w:ind w:left="1527" w:hanging="360"/>
      </w:pPr>
      <w:rPr>
        <w:rFonts w:ascii="Wingdings" w:hAnsi="Wingdings" w:hint="default"/>
        <w:sz w:val="16"/>
        <w:szCs w:val="16"/>
      </w:rPr>
    </w:lvl>
    <w:lvl w:ilvl="1" w:tplc="843C9672">
      <w:start w:val="1"/>
      <w:numFmt w:val="decimal"/>
      <w:lvlText w:val="%2."/>
      <w:lvlJc w:val="left"/>
      <w:pPr>
        <w:tabs>
          <w:tab w:val="num" w:pos="1440"/>
        </w:tabs>
        <w:ind w:left="1440" w:hanging="360"/>
      </w:pPr>
    </w:lvl>
    <w:lvl w:ilvl="2" w:tplc="F83CA086">
      <w:start w:val="1"/>
      <w:numFmt w:val="decimal"/>
      <w:lvlText w:val="%3."/>
      <w:lvlJc w:val="left"/>
      <w:pPr>
        <w:tabs>
          <w:tab w:val="num" w:pos="2160"/>
        </w:tabs>
        <w:ind w:left="2160" w:hanging="360"/>
      </w:pPr>
    </w:lvl>
    <w:lvl w:ilvl="3" w:tplc="A4DC314E">
      <w:start w:val="1"/>
      <w:numFmt w:val="decimal"/>
      <w:lvlText w:val="%4."/>
      <w:lvlJc w:val="left"/>
      <w:pPr>
        <w:tabs>
          <w:tab w:val="num" w:pos="2880"/>
        </w:tabs>
        <w:ind w:left="2880" w:hanging="360"/>
      </w:pPr>
    </w:lvl>
    <w:lvl w:ilvl="4" w:tplc="04C8BC1E">
      <w:start w:val="1"/>
      <w:numFmt w:val="decimal"/>
      <w:lvlText w:val="%5."/>
      <w:lvlJc w:val="left"/>
      <w:pPr>
        <w:tabs>
          <w:tab w:val="num" w:pos="3600"/>
        </w:tabs>
        <w:ind w:left="3600" w:hanging="360"/>
      </w:pPr>
    </w:lvl>
    <w:lvl w:ilvl="5" w:tplc="85A487DC">
      <w:start w:val="1"/>
      <w:numFmt w:val="decimal"/>
      <w:lvlText w:val="%6."/>
      <w:lvlJc w:val="left"/>
      <w:pPr>
        <w:tabs>
          <w:tab w:val="num" w:pos="4320"/>
        </w:tabs>
        <w:ind w:left="4320" w:hanging="360"/>
      </w:pPr>
    </w:lvl>
    <w:lvl w:ilvl="6" w:tplc="7640077C">
      <w:start w:val="1"/>
      <w:numFmt w:val="decimal"/>
      <w:lvlText w:val="%7."/>
      <w:lvlJc w:val="left"/>
      <w:pPr>
        <w:tabs>
          <w:tab w:val="num" w:pos="5040"/>
        </w:tabs>
        <w:ind w:left="5040" w:hanging="360"/>
      </w:pPr>
    </w:lvl>
    <w:lvl w:ilvl="7" w:tplc="6C64B748">
      <w:start w:val="1"/>
      <w:numFmt w:val="decimal"/>
      <w:lvlText w:val="%8."/>
      <w:lvlJc w:val="left"/>
      <w:pPr>
        <w:tabs>
          <w:tab w:val="num" w:pos="5760"/>
        </w:tabs>
        <w:ind w:left="5760" w:hanging="360"/>
      </w:pPr>
    </w:lvl>
    <w:lvl w:ilvl="8" w:tplc="D6921A5E">
      <w:start w:val="1"/>
      <w:numFmt w:val="decimal"/>
      <w:lvlText w:val="%9."/>
      <w:lvlJc w:val="left"/>
      <w:pPr>
        <w:tabs>
          <w:tab w:val="num" w:pos="6480"/>
        </w:tabs>
        <w:ind w:left="6480" w:hanging="360"/>
      </w:pPr>
    </w:lvl>
  </w:abstractNum>
  <w:abstractNum w:abstractNumId="2">
    <w:nsid w:val="46AC6CF1"/>
    <w:multiLevelType w:val="hybridMultilevel"/>
    <w:tmpl w:val="57FCC0FC"/>
    <w:lvl w:ilvl="0" w:tplc="69788E56">
      <w:start w:val="1"/>
      <w:numFmt w:val="bullet"/>
      <w:lvlText w:val=""/>
      <w:lvlJc w:val="left"/>
      <w:pPr>
        <w:tabs>
          <w:tab w:val="num" w:pos="720"/>
        </w:tabs>
        <w:ind w:left="720" w:hanging="360"/>
      </w:pPr>
      <w:rPr>
        <w:rFonts w:ascii="Wingdings" w:hAnsi="Wingdings" w:hint="default"/>
      </w:rPr>
    </w:lvl>
    <w:lvl w:ilvl="1" w:tplc="F17E01CA">
      <w:start w:val="1"/>
      <w:numFmt w:val="decimal"/>
      <w:lvlText w:val="%2."/>
      <w:lvlJc w:val="left"/>
      <w:pPr>
        <w:tabs>
          <w:tab w:val="num" w:pos="1440"/>
        </w:tabs>
        <w:ind w:left="1440" w:hanging="360"/>
      </w:pPr>
    </w:lvl>
    <w:lvl w:ilvl="2" w:tplc="ED38140A">
      <w:start w:val="1"/>
      <w:numFmt w:val="decimal"/>
      <w:lvlText w:val="%3."/>
      <w:lvlJc w:val="left"/>
      <w:pPr>
        <w:tabs>
          <w:tab w:val="num" w:pos="2160"/>
        </w:tabs>
        <w:ind w:left="2160" w:hanging="360"/>
      </w:pPr>
    </w:lvl>
    <w:lvl w:ilvl="3" w:tplc="051E9E9A">
      <w:start w:val="1"/>
      <w:numFmt w:val="decimal"/>
      <w:lvlText w:val="%4."/>
      <w:lvlJc w:val="left"/>
      <w:pPr>
        <w:tabs>
          <w:tab w:val="num" w:pos="2880"/>
        </w:tabs>
        <w:ind w:left="2880" w:hanging="360"/>
      </w:pPr>
    </w:lvl>
    <w:lvl w:ilvl="4" w:tplc="12909692">
      <w:start w:val="1"/>
      <w:numFmt w:val="decimal"/>
      <w:lvlText w:val="%5."/>
      <w:lvlJc w:val="left"/>
      <w:pPr>
        <w:tabs>
          <w:tab w:val="num" w:pos="3600"/>
        </w:tabs>
        <w:ind w:left="3600" w:hanging="360"/>
      </w:pPr>
    </w:lvl>
    <w:lvl w:ilvl="5" w:tplc="EE643868">
      <w:start w:val="1"/>
      <w:numFmt w:val="decimal"/>
      <w:lvlText w:val="%6."/>
      <w:lvlJc w:val="left"/>
      <w:pPr>
        <w:tabs>
          <w:tab w:val="num" w:pos="4320"/>
        </w:tabs>
        <w:ind w:left="4320" w:hanging="360"/>
      </w:pPr>
    </w:lvl>
    <w:lvl w:ilvl="6" w:tplc="356A87B8">
      <w:start w:val="1"/>
      <w:numFmt w:val="decimal"/>
      <w:lvlText w:val="%7."/>
      <w:lvlJc w:val="left"/>
      <w:pPr>
        <w:tabs>
          <w:tab w:val="num" w:pos="5040"/>
        </w:tabs>
        <w:ind w:left="5040" w:hanging="360"/>
      </w:pPr>
    </w:lvl>
    <w:lvl w:ilvl="7" w:tplc="090A1EB8">
      <w:start w:val="1"/>
      <w:numFmt w:val="decimal"/>
      <w:lvlText w:val="%8."/>
      <w:lvlJc w:val="left"/>
      <w:pPr>
        <w:tabs>
          <w:tab w:val="num" w:pos="5760"/>
        </w:tabs>
        <w:ind w:left="5760" w:hanging="360"/>
      </w:pPr>
    </w:lvl>
    <w:lvl w:ilvl="8" w:tplc="F6FCD8BE">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0332"/>
  </w:docVars>
  <w:rsids>
    <w:rsidRoot w:val="001112A3"/>
    <w:rsid w:val="00035F56"/>
    <w:rsid w:val="000B57C4"/>
    <w:rsid w:val="001112A3"/>
    <w:rsid w:val="0035392E"/>
    <w:rsid w:val="0059349C"/>
    <w:rsid w:val="00892620"/>
    <w:rsid w:val="00A43EDE"/>
    <w:rsid w:val="00C16C79"/>
    <w:rsid w:val="00DD4611"/>
    <w:rsid w:val="00EF1142"/>
    <w:rsid w:val="00F2259A"/>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Williamson</dc:creator>
  <cp:lastModifiedBy>lc0738</cp:lastModifiedBy>
  <cp:revision>5</cp:revision>
  <dcterms:created xsi:type="dcterms:W3CDTF">2014-01-13T23:16:00Z</dcterms:created>
  <dcterms:modified xsi:type="dcterms:W3CDTF">2014-02-16T22:31:00Z</dcterms:modified>
</cp:coreProperties>
</file>